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A57C3">
      <w:pPr>
        <w:pStyle w:val="1"/>
      </w:pPr>
      <w:hyperlink r:id="rId7" w:history="1">
        <w:r>
          <w:rPr>
            <w:rStyle w:val="a4"/>
            <w:b w:val="0"/>
            <w:bCs w:val="0"/>
          </w:rPr>
          <w:t xml:space="preserve">Федеральный закон от 19 июня 2004 г. N 54-ФЗ "О собраниях, митингах, </w:t>
        </w:r>
        <w:r>
          <w:rPr>
            <w:rStyle w:val="a4"/>
            <w:b w:val="0"/>
            <w:bCs w:val="0"/>
          </w:rPr>
          <w:t>демонстрациях, шествиях и пикетированиях" (с изменениями и дополнениями)</w:t>
        </w:r>
      </w:hyperlink>
    </w:p>
    <w:p w:rsidR="00000000" w:rsidRDefault="00FA57C3">
      <w:pPr>
        <w:pStyle w:val="ac"/>
      </w:pPr>
      <w:r>
        <w:t>С изменениями и дополнениями от:</w:t>
      </w:r>
    </w:p>
    <w:p w:rsidR="00000000" w:rsidRDefault="00FA57C3">
      <w:pPr>
        <w:pStyle w:val="aa"/>
        <w:rPr>
          <w:shd w:val="clear" w:color="auto" w:fill="EAEFED"/>
        </w:rPr>
      </w:pPr>
      <w:r>
        <w:t xml:space="preserve"> </w:t>
      </w:r>
      <w:r>
        <w:rPr>
          <w:shd w:val="clear" w:color="auto" w:fill="EAEFED"/>
        </w:rPr>
        <w:t>8 декабря 2010 г., 7 февраля, 8 декабря 2011 г., 8 июня 2012 г., 21 июля, 4 октября 2014 г., 2 мая 2015 г., 9 марта, 3 июля 2016 г., 7 июня 2017 г</w:t>
      </w:r>
      <w:r>
        <w:rPr>
          <w:shd w:val="clear" w:color="auto" w:fill="EAEFED"/>
        </w:rPr>
        <w:t>., 11 октября 2018 г., 30 декабря 2020 г.</w:t>
      </w:r>
    </w:p>
    <w:p w:rsidR="00000000" w:rsidRDefault="00FA57C3"/>
    <w:p w:rsidR="00000000" w:rsidRDefault="00FA57C3">
      <w:r>
        <w:rPr>
          <w:rStyle w:val="a3"/>
        </w:rPr>
        <w:t>Принят Государственной Думой 4 июня 2004 года</w:t>
      </w:r>
    </w:p>
    <w:p w:rsidR="00000000" w:rsidRDefault="00FA57C3">
      <w:r>
        <w:rPr>
          <w:rStyle w:val="a3"/>
        </w:rPr>
        <w:t>Одобрен Советом Федерации 9 июня 2004 года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настоящему Федеральному закону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О некоторых вопросах, возникающих у судов при рассмотрении административных дел и дел об административных правонарушениях, связанных с применением законодательства о публичных мероприятиях, см. </w:t>
      </w:r>
      <w:hyperlink r:id="rId8" w:history="1">
        <w:r>
          <w:rPr>
            <w:rStyle w:val="a4"/>
            <w:shd w:val="clear" w:color="auto" w:fill="F0F0F0"/>
          </w:rPr>
          <w:t>п</w:t>
        </w:r>
        <w:r>
          <w:rPr>
            <w:rStyle w:val="a4"/>
            <w:shd w:val="clear" w:color="auto" w:fill="F0F0F0"/>
          </w:rPr>
          <w:t>остановление</w:t>
        </w:r>
      </w:hyperlink>
      <w:r>
        <w:rPr>
          <w:shd w:val="clear" w:color="auto" w:fill="F0F0F0"/>
        </w:rPr>
        <w:t xml:space="preserve"> Пленума Верховного Суда РФ от 26 июня 2018 г. N 28</w:t>
      </w:r>
    </w:p>
    <w:p w:rsidR="00000000" w:rsidRDefault="00FA57C3">
      <w:bookmarkStart w:id="0" w:name="sub_5555"/>
      <w:r>
        <w:t xml:space="preserve">Настоящий Федеральный закон направлен на обеспечение реализации установленного </w:t>
      </w:r>
      <w:hyperlink r:id="rId9" w:history="1">
        <w:r>
          <w:rPr>
            <w:rStyle w:val="a4"/>
          </w:rPr>
          <w:t>Конституцией</w:t>
        </w:r>
      </w:hyperlink>
      <w:r>
        <w:t xml:space="preserve"> Российской Федерации пра</w:t>
      </w:r>
      <w:r>
        <w:t>ва граждан Российской Федерации собираться мирно, без оружия, проводить собрания, митинги, демонстрации, шествия и пикетирования.</w:t>
      </w:r>
    </w:p>
    <w:bookmarkEnd w:id="0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преамбуле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1"/>
      </w:pPr>
      <w:bookmarkStart w:id="1" w:name="sub_100"/>
      <w:r>
        <w:t>Глава 1. Общие положения</w:t>
      </w:r>
    </w:p>
    <w:bookmarkEnd w:id="1"/>
    <w:p w:rsidR="00000000" w:rsidRDefault="00FA57C3"/>
    <w:p w:rsidR="00000000" w:rsidRDefault="00FA57C3">
      <w:pPr>
        <w:pStyle w:val="a5"/>
      </w:pPr>
      <w:bookmarkStart w:id="2" w:name="sub_1"/>
      <w:r>
        <w:rPr>
          <w:rStyle w:val="a3"/>
        </w:rPr>
        <w:t>Ста</w:t>
      </w:r>
      <w:r>
        <w:rPr>
          <w:rStyle w:val="a3"/>
        </w:rPr>
        <w:t>тья 1.</w:t>
      </w:r>
      <w:r>
        <w:t xml:space="preserve"> Законодательство Российской Федерации о собраниях, митингах, демонстрациях, шествиях и пикетированиях</w:t>
      </w:r>
    </w:p>
    <w:p w:rsidR="00000000" w:rsidRDefault="00FA57C3">
      <w:bookmarkStart w:id="3" w:name="sub_101"/>
      <w:bookmarkEnd w:id="2"/>
      <w:r>
        <w:t xml:space="preserve">1. Законодательство Российской Федерации о собраниях, митингах, демонстрациях, шествиях и пикетированиях основывается на положениях </w:t>
      </w:r>
      <w:hyperlink r:id="rId10" w:history="1">
        <w:r>
          <w:rPr>
            <w:rStyle w:val="a4"/>
          </w:rPr>
          <w:t>Конституции</w:t>
        </w:r>
      </w:hyperlink>
      <w:r>
        <w:t xml:space="preserve"> Российской Федерации, общепризнанных принципах и нормах международного права, международных договорах Российской Федерации и включает в себя настоящий Федеральный закон и иные законод</w:t>
      </w:r>
      <w:r>
        <w:t>ательные акты Российской Федерации, относящиеся к обеспечению права на проведение собраний, митингов, демонстраций, шествий и пикетирований. В случаях, предусмотренных настоящим Федеральным законом, нормативные правовые акты, касающиеся обеспечения условий</w:t>
      </w:r>
      <w:r>
        <w:t xml:space="preserve"> проведения собраний, митингов, демонстраций, шествий и пикетирований, издают </w:t>
      </w:r>
      <w:hyperlink w:anchor="sub_804" w:history="1">
        <w:r>
          <w:rPr>
            <w:rStyle w:val="a4"/>
          </w:rPr>
          <w:t>Президент</w:t>
        </w:r>
      </w:hyperlink>
      <w:r>
        <w:t xml:space="preserve"> Российской Федерации, </w:t>
      </w:r>
      <w:hyperlink w:anchor="sub_1101" w:history="1">
        <w:r>
          <w:rPr>
            <w:rStyle w:val="a4"/>
          </w:rPr>
          <w:t>Правительство</w:t>
        </w:r>
      </w:hyperlink>
      <w:r>
        <w:t xml:space="preserve"> Российской Федерации, принимают и издают органы государственной власти субъектов </w:t>
      </w:r>
      <w:r>
        <w:t>Российской Федерации.</w:t>
      </w:r>
    </w:p>
    <w:p w:rsidR="00000000" w:rsidRDefault="00FA57C3">
      <w:bookmarkStart w:id="4" w:name="sub_102"/>
      <w:bookmarkEnd w:id="3"/>
      <w:r>
        <w:t xml:space="preserve">2. Проведение собраний, митингов, демонстраций, шествий и пикетирований в целях предвыборной агитации, агитации по вопросам референдума регулируется настоящим Федеральным законом и законодательством Российской Федерации </w:t>
      </w:r>
      <w:r>
        <w:t xml:space="preserve">о выборах и референдумах. Проведение религиозных обрядов и церемоний регулируется </w:t>
      </w:r>
      <w:hyperlink r:id="rId11" w:history="1">
        <w:r>
          <w:rPr>
            <w:rStyle w:val="a4"/>
          </w:rPr>
          <w:t>Федеральным законом</w:t>
        </w:r>
      </w:hyperlink>
      <w:r>
        <w:t xml:space="preserve"> от 26 сентября 1997 года N 125-ФЗ "О свободе совести и о религиозных объединениях".</w:t>
      </w:r>
    </w:p>
    <w:bookmarkEnd w:id="4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5" w:name="sub_2"/>
      <w:r>
        <w:rPr>
          <w:rStyle w:val="a3"/>
        </w:rPr>
        <w:t>Статья 2.</w:t>
      </w:r>
      <w:r>
        <w:t xml:space="preserve"> Основные понятия</w:t>
      </w:r>
    </w:p>
    <w:bookmarkEnd w:id="5"/>
    <w:p w:rsidR="00000000" w:rsidRDefault="00FA57C3">
      <w:r>
        <w:t>Для целей настоящего Федерального закона используются следующие основные понятия: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6" w:name="sub_201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6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2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7 июня 2017 г. N 107-ФЗ в пункт 1 статьи 2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lastRenderedPageBreak/>
        <w:t xml:space="preserve"> </w:t>
      </w:r>
      <w:hyperlink r:id="rId13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 xml:space="preserve">1) </w:t>
      </w:r>
      <w:r>
        <w:rPr>
          <w:rStyle w:val="a3"/>
        </w:rPr>
        <w:t>публичное мероприятие</w:t>
      </w:r>
      <w:r>
        <w:t xml:space="preserve"> - открытая, мирная, доступная каждому, проводимая в форме собрания, митинга, демонстрации, шествия или пикетирования либо в различных сочетаниях этих форм акция, осуществляемая по инициативе граждан Российской Федерации, политич</w:t>
      </w:r>
      <w:r>
        <w:t>еских партий, других общественных объединений и религиозных объединений, в том числе с использованием транспортных средств. Целью публичного мероприятия является свободное выражение и формирование мнений, выдвижение требований по различным вопросам политич</w:t>
      </w:r>
      <w:r>
        <w:t>еской, экономической, социальной и культурной жизни страны и вопросам внешней политики или информирование избирателей о своей деятельности при встрече депутата законодательного (представительного) органа государственной власти, депутата представительного о</w:t>
      </w:r>
      <w:r>
        <w:t>ргана муниципального образования с избирателями;</w:t>
      </w:r>
    </w:p>
    <w:p w:rsidR="00000000" w:rsidRDefault="00FA57C3">
      <w:bookmarkStart w:id="7" w:name="sub_202"/>
      <w:r>
        <w:t xml:space="preserve">2) </w:t>
      </w:r>
      <w:r>
        <w:rPr>
          <w:rStyle w:val="a3"/>
        </w:rPr>
        <w:t>собрание</w:t>
      </w:r>
      <w:r>
        <w:t xml:space="preserve"> - совместное присутствие граждан в специально отведенном или приспособленном для этого месте для коллективного обсуждения каких-либо общественно значимых вопросов;</w:t>
      </w:r>
    </w:p>
    <w:p w:rsidR="00000000" w:rsidRDefault="00FA57C3">
      <w:bookmarkStart w:id="8" w:name="sub_203"/>
      <w:bookmarkEnd w:id="7"/>
      <w:r>
        <w:t xml:space="preserve">3) </w:t>
      </w:r>
      <w:r>
        <w:rPr>
          <w:rStyle w:val="a3"/>
        </w:rPr>
        <w:t>митинг</w:t>
      </w:r>
      <w:r>
        <w:t xml:space="preserve"> </w:t>
      </w:r>
      <w:r>
        <w:t>- массовое присутствие граждан в определенном месте для публичного выражения общественного мнения по поводу актуальных проблем преимущественно общественно-политического характера;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9" w:name="sub_204"/>
      <w:bookmarkEnd w:id="8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9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4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9 марта 2016 г. N 61-ФЗ в пункт 4 статьи 2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5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 xml:space="preserve">4) </w:t>
      </w:r>
      <w:r>
        <w:rPr>
          <w:rStyle w:val="a3"/>
        </w:rPr>
        <w:t>демонстрация</w:t>
      </w:r>
      <w:r>
        <w:t xml:space="preserve"> - организованное публичное выражение общественных настроений группой граждан с использованием во время передвижения, в том числе на транспортных средствах, плакатов, транспарантов и иных средств наглядной агитации;</w:t>
      </w:r>
    </w:p>
    <w:p w:rsidR="00000000" w:rsidRDefault="00FA57C3">
      <w:bookmarkStart w:id="10" w:name="sub_205"/>
      <w:r>
        <w:t xml:space="preserve">5) </w:t>
      </w:r>
      <w:r>
        <w:rPr>
          <w:rStyle w:val="a3"/>
        </w:rPr>
        <w:t>шествие</w:t>
      </w:r>
      <w:r>
        <w:t xml:space="preserve"> - массовое прохождение граждан по заранее определенному маршруту в целях привлечения внимания к каким-либо проблемам;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1" w:name="sub_206"/>
      <w:bookmarkEnd w:id="10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6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9</w:t>
      </w:r>
      <w:r>
        <w:rPr>
          <w:shd w:val="clear" w:color="auto" w:fill="F0F0F0"/>
        </w:rPr>
        <w:t xml:space="preserve"> марта 2016 г. N 61-ФЗ в пункт 6 статьи 2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7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 xml:space="preserve">6) </w:t>
      </w:r>
      <w:r>
        <w:rPr>
          <w:rStyle w:val="a3"/>
        </w:rPr>
        <w:t>пикетирование</w:t>
      </w:r>
      <w:r>
        <w:t xml:space="preserve"> - форма публичного выражения мнений, осуще</w:t>
      </w:r>
      <w:r>
        <w:t>ствляемого без передвижения и использования звукоусиливающих технических средств путем размещения у пикетируемого объекта одного или более граждан, использующих плакаты, транспаранты и иные средства наглядной агитации, а также быстровозводимые сборно-разбо</w:t>
      </w:r>
      <w:r>
        <w:t>рные конструкции;</w:t>
      </w:r>
    </w:p>
    <w:p w:rsidR="00000000" w:rsidRDefault="00FA57C3">
      <w:bookmarkStart w:id="12" w:name="sub_207"/>
      <w:r>
        <w:t xml:space="preserve">7) </w:t>
      </w:r>
      <w:r>
        <w:rPr>
          <w:rStyle w:val="a3"/>
        </w:rPr>
        <w:t>уведомление о проведении публичного мероприятия</w:t>
      </w:r>
      <w:r>
        <w:t xml:space="preserve"> - документ, посредством которого органу исполнительной власти субъекта Российской Федерации или органу местного самоуправления в порядке, установленном настоящим </w:t>
      </w:r>
      <w:hyperlink w:anchor="sub_7" w:history="1">
        <w:r>
          <w:rPr>
            <w:rStyle w:val="a4"/>
          </w:rPr>
          <w:t>Федеральным законом</w:t>
        </w:r>
      </w:hyperlink>
      <w:r>
        <w:t>, сообщается информация о проведении публичного мероприятия в целях обеспечения при его проведении безопасности и правопорядка;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3" w:name="sub_208"/>
      <w:bookmarkEnd w:id="12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3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8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декабря 2010 г. N 344-ФЗ в пункт 8 статьи 2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9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 xml:space="preserve">8) </w:t>
      </w:r>
      <w:r>
        <w:rPr>
          <w:rStyle w:val="a3"/>
        </w:rPr>
        <w:t xml:space="preserve">регламент проведения </w:t>
      </w:r>
      <w:r>
        <w:rPr>
          <w:rStyle w:val="a3"/>
        </w:rPr>
        <w:t>публичного мероприятия</w:t>
      </w:r>
      <w:r>
        <w:t xml:space="preserve"> - документ, содержащий повременное расписание (почасовой план) основных этапов проведения публичного мероприятия с указанием лиц, ответственных за проведение каждого этапа, а в случае, если публичное мероприятие будет проводиться с и</w:t>
      </w:r>
      <w:r>
        <w:t>спользованием транспортных средств, информацию об использовании транспортных средств;</w:t>
      </w:r>
    </w:p>
    <w:p w:rsidR="00000000" w:rsidRDefault="00FA57C3">
      <w:bookmarkStart w:id="14" w:name="sub_209"/>
      <w:r>
        <w:lastRenderedPageBreak/>
        <w:t xml:space="preserve">9) </w:t>
      </w:r>
      <w:r>
        <w:rPr>
          <w:rStyle w:val="a3"/>
        </w:rPr>
        <w:t>территории, непосредственно прилегающие к зданиям и другим объектам,</w:t>
      </w:r>
      <w:r>
        <w:t xml:space="preserve"> - земельные участки, границы кото</w:t>
      </w:r>
      <w:r>
        <w:t>рых определяются решениями органов исполнительной власти субъекта Российской Федерации или органов местного самоуправления в соответствии с нормативными правовыми актами, регулирующими отношения в сфере землеустройства, землепользования и градостроительств</w:t>
      </w:r>
      <w:r>
        <w:t>а.</w:t>
      </w:r>
    </w:p>
    <w:bookmarkEnd w:id="14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О конституционно-правовом смысле положений пункта 9 статьи 2 настоящего Федерального закона см. </w:t>
      </w:r>
      <w:hyperlink r:id="rId20" w:history="1">
        <w:r>
          <w:rPr>
            <w:rStyle w:val="a4"/>
            <w:shd w:val="clear" w:color="auto" w:fill="F0F0F0"/>
          </w:rPr>
          <w:t>Определение</w:t>
        </w:r>
      </w:hyperlink>
      <w:r>
        <w:rPr>
          <w:shd w:val="clear" w:color="auto" w:fill="F0F0F0"/>
        </w:rPr>
        <w:t xml:space="preserve"> Конституционного Суда РФ от 17 июля 2007 г. N 573-О-О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</w:t>
      </w:r>
      <w:r>
        <w:rPr>
          <w:shd w:val="clear" w:color="auto" w:fill="F0F0F0"/>
        </w:rPr>
        <w:t>тарии к статье 2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5" w:name="sub_3"/>
      <w:r>
        <w:rPr>
          <w:rStyle w:val="a3"/>
        </w:rPr>
        <w:t>Статья 3.</w:t>
      </w:r>
      <w:r>
        <w:t xml:space="preserve"> Принципы проведения публичного мероприятия</w:t>
      </w:r>
    </w:p>
    <w:bookmarkEnd w:id="15"/>
    <w:p w:rsidR="00000000" w:rsidRDefault="00FA57C3">
      <w:r>
        <w:t xml:space="preserve">Проведение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 xml:space="preserve"> основывается на следующих принципах:</w:t>
      </w:r>
    </w:p>
    <w:p w:rsidR="00000000" w:rsidRDefault="00FA57C3">
      <w:bookmarkStart w:id="16" w:name="sub_301"/>
      <w:r>
        <w:t xml:space="preserve">1) </w:t>
      </w:r>
      <w:r>
        <w:rPr>
          <w:rStyle w:val="a3"/>
        </w:rPr>
        <w:t>законность</w:t>
      </w:r>
      <w:r>
        <w:t xml:space="preserve"> - соблюдение положений </w:t>
      </w:r>
      <w:hyperlink r:id="rId21" w:history="1">
        <w:r>
          <w:rPr>
            <w:rStyle w:val="a4"/>
          </w:rPr>
          <w:t>Конституции</w:t>
        </w:r>
      </w:hyperlink>
      <w:r>
        <w:t xml:space="preserve"> Российской Федерации, настоящего Федерального закона, иных законодательных актов Российской Федерации;</w:t>
      </w:r>
    </w:p>
    <w:p w:rsidR="00000000" w:rsidRDefault="00FA57C3">
      <w:bookmarkStart w:id="17" w:name="sub_302"/>
      <w:bookmarkEnd w:id="16"/>
      <w:r>
        <w:t>2) добровольность участия в публичном мероприятии.</w:t>
      </w:r>
    </w:p>
    <w:bookmarkEnd w:id="17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3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1"/>
      </w:pPr>
      <w:bookmarkStart w:id="18" w:name="sub_200"/>
      <w:r>
        <w:t>Глава 2. Порядок организации и проведения публичного мероприятия</w:t>
      </w:r>
    </w:p>
    <w:bookmarkEnd w:id="18"/>
    <w:p w:rsidR="00000000" w:rsidRDefault="00FA57C3"/>
    <w:p w:rsidR="00000000" w:rsidRDefault="00FA57C3">
      <w:pPr>
        <w:pStyle w:val="a5"/>
      </w:pPr>
      <w:bookmarkStart w:id="19" w:name="sub_4"/>
      <w:r>
        <w:rPr>
          <w:rStyle w:val="a3"/>
        </w:rPr>
        <w:t>Статья 4.</w:t>
      </w:r>
      <w:r>
        <w:t xml:space="preserve"> Организация публичного мероприятия</w:t>
      </w:r>
    </w:p>
    <w:bookmarkEnd w:id="19"/>
    <w:p w:rsidR="00000000" w:rsidRDefault="00FA57C3">
      <w:r>
        <w:t>К организации публичного мероприятия относятся:</w:t>
      </w:r>
    </w:p>
    <w:p w:rsidR="00000000" w:rsidRDefault="00FA57C3">
      <w:bookmarkStart w:id="20" w:name="sub_401"/>
      <w:r>
        <w:t>1) оп</w:t>
      </w:r>
      <w:r>
        <w:t xml:space="preserve">овещение возможных участников публичного мероприятия и подача </w:t>
      </w:r>
      <w:hyperlink w:anchor="sub_207" w:history="1">
        <w:r>
          <w:rPr>
            <w:rStyle w:val="a4"/>
          </w:rPr>
          <w:t>уведомления</w:t>
        </w:r>
      </w:hyperlink>
      <w:r>
        <w:t xml:space="preserve"> о проведении публичного мероприятия в соответствующий орган исполнительной власти субъекта Российской Федерации или орган местного самоуправления;</w:t>
      </w:r>
    </w:p>
    <w:p w:rsidR="00000000" w:rsidRDefault="00FA57C3">
      <w:bookmarkStart w:id="21" w:name="sub_402"/>
      <w:bookmarkEnd w:id="20"/>
      <w:r>
        <w:t>2) проведение предварительной агитации;</w:t>
      </w:r>
    </w:p>
    <w:p w:rsidR="00000000" w:rsidRDefault="00FA57C3">
      <w:bookmarkStart w:id="22" w:name="sub_403"/>
      <w:bookmarkEnd w:id="21"/>
      <w:r>
        <w:t>3) изготовление и распространение средств наглядной агитации;</w:t>
      </w:r>
    </w:p>
    <w:p w:rsidR="00000000" w:rsidRDefault="00FA57C3">
      <w:bookmarkStart w:id="23" w:name="sub_404"/>
      <w:bookmarkEnd w:id="22"/>
      <w:r>
        <w:t>4) другие действия, не противоречащие законодательству Российской Федерации, совершаемые в целях подготовки и проведения публичного мероприятия.</w:t>
      </w:r>
    </w:p>
    <w:bookmarkEnd w:id="23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4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24" w:name="sub_5"/>
      <w:r>
        <w:rPr>
          <w:rStyle w:val="a3"/>
        </w:rPr>
        <w:t>Статья 5.</w:t>
      </w:r>
      <w:r>
        <w:t xml:space="preserve"> Организатор публично</w:t>
      </w:r>
      <w:r>
        <w:t>го мероприятия</w:t>
      </w:r>
    </w:p>
    <w:p w:rsidR="00000000" w:rsidRDefault="00FA57C3">
      <w:bookmarkStart w:id="25" w:name="sub_501"/>
      <w:bookmarkEnd w:id="24"/>
      <w:r>
        <w:t xml:space="preserve">1. Организатором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 xml:space="preserve"> могут быть один или несколько граждан Российской Федерации (организатором демонстраций, </w:t>
      </w:r>
      <w:hyperlink w:anchor="sub_205" w:history="1">
        <w:r>
          <w:rPr>
            <w:rStyle w:val="a4"/>
          </w:rPr>
          <w:t>шествий</w:t>
        </w:r>
      </w:hyperlink>
      <w:r>
        <w:t xml:space="preserve"> и пикетирований - гражданин Российской Феде</w:t>
      </w:r>
      <w:r>
        <w:t xml:space="preserve">рации, достигший возраста 18 лет, </w:t>
      </w:r>
      <w:hyperlink w:anchor="sub_203" w:history="1">
        <w:r>
          <w:rPr>
            <w:rStyle w:val="a4"/>
          </w:rPr>
          <w:t>митингов</w:t>
        </w:r>
      </w:hyperlink>
      <w:r>
        <w:t xml:space="preserve"> и </w:t>
      </w:r>
      <w:hyperlink w:anchor="sub_202" w:history="1">
        <w:r>
          <w:rPr>
            <w:rStyle w:val="a4"/>
          </w:rPr>
          <w:t>собраний</w:t>
        </w:r>
      </w:hyperlink>
      <w:r>
        <w:t xml:space="preserve"> - 16 лет), политические партии, другие общественные объединения и религиозные объединения, их региональные отделения и иные структурные подразделения, в</w:t>
      </w:r>
      <w:r>
        <w:t>зявшие на себя обязательство по организации и проведению публичного мероприятия.</w:t>
      </w:r>
    </w:p>
    <w:p w:rsidR="00000000" w:rsidRDefault="00FA57C3">
      <w:bookmarkStart w:id="26" w:name="sub_502"/>
      <w:bookmarkEnd w:id="25"/>
      <w:r>
        <w:t>2. Не могут быть организатором публичного мероприятия:</w:t>
      </w:r>
    </w:p>
    <w:p w:rsidR="00000000" w:rsidRDefault="00FA57C3">
      <w:bookmarkStart w:id="27" w:name="sub_50201"/>
      <w:bookmarkEnd w:id="26"/>
      <w:r>
        <w:t>1) лицо, признанное судом недееспособным либо ограниченно дееспособным, а также лицо, соде</w:t>
      </w:r>
      <w:r>
        <w:t>ржащееся в местах лишения свободы по приговору суда;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28" w:name="sub_502011"/>
      <w:bookmarkEnd w:id="2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28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22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часть 2 статьи 5 настоящего Федера</w:t>
      </w:r>
      <w:r>
        <w:rPr>
          <w:shd w:val="clear" w:color="auto" w:fill="F0F0F0"/>
        </w:rPr>
        <w:t>льного закона дополнена пунктом 1.1</w:t>
      </w:r>
    </w:p>
    <w:p w:rsidR="00000000" w:rsidRDefault="00FA57C3">
      <w:r>
        <w:t xml:space="preserve">1.1) лицо, имеющее неснятую или непогашенную судимость за совершение умышленного преступления против основ конституционного строя и безопасности государства или преступления </w:t>
      </w:r>
      <w:r>
        <w:lastRenderedPageBreak/>
        <w:t>против общественной безопасности и общественно</w:t>
      </w:r>
      <w:r>
        <w:t xml:space="preserve">го порядка либо два и более раза привлекавшееся к административной ответственности за административные правонарушения, предусмотренные </w:t>
      </w:r>
      <w:hyperlink r:id="rId23" w:history="1">
        <w:r>
          <w:rPr>
            <w:rStyle w:val="a4"/>
          </w:rPr>
          <w:t>статьями 5.38</w:t>
        </w:r>
      </w:hyperlink>
      <w:r>
        <w:t xml:space="preserve">, </w:t>
      </w:r>
      <w:hyperlink r:id="rId24" w:history="1">
        <w:r>
          <w:rPr>
            <w:rStyle w:val="a4"/>
          </w:rPr>
          <w:t>19.3</w:t>
        </w:r>
      </w:hyperlink>
      <w:r>
        <w:t xml:space="preserve">, </w:t>
      </w:r>
      <w:hyperlink r:id="rId25" w:history="1">
        <w:r>
          <w:rPr>
            <w:rStyle w:val="a4"/>
          </w:rPr>
          <w:t>20.1-20.3</w:t>
        </w:r>
      </w:hyperlink>
      <w:r>
        <w:t xml:space="preserve">, </w:t>
      </w:r>
      <w:hyperlink r:id="rId26" w:history="1">
        <w:r>
          <w:rPr>
            <w:rStyle w:val="a4"/>
          </w:rPr>
          <w:t>20.18</w:t>
        </w:r>
      </w:hyperlink>
      <w:r>
        <w:t xml:space="preserve">, </w:t>
      </w:r>
      <w:hyperlink r:id="rId27" w:history="1">
        <w:r>
          <w:rPr>
            <w:rStyle w:val="a4"/>
          </w:rPr>
          <w:t>20.29</w:t>
        </w:r>
      </w:hyperlink>
      <w:r>
        <w:t xml:space="preserve"> Кодекса Российской Федерации об административных правонарушениях, в течение срока, когда лицо считается подвергнутым административному наказанию;</w:t>
      </w:r>
    </w:p>
    <w:p w:rsidR="00000000" w:rsidRDefault="00FA57C3">
      <w:bookmarkStart w:id="29" w:name="sub_50202"/>
      <w:r>
        <w:t>2) политическая партия, другое общественное объединение и религиозное объединение, их региональные о</w:t>
      </w:r>
      <w:r>
        <w:t>тделения и иные структурные подразделения, деятельность которых приостановлена или запрещена либо которые ликвидированы в установленном законом порядке.</w:t>
      </w:r>
    </w:p>
    <w:p w:rsidR="00000000" w:rsidRDefault="00FA57C3">
      <w:bookmarkStart w:id="30" w:name="sub_503"/>
      <w:bookmarkEnd w:id="29"/>
      <w:r>
        <w:t>3. Организатор публичного мероприятия имеет право:</w:t>
      </w:r>
    </w:p>
    <w:p w:rsidR="00000000" w:rsidRDefault="00FA57C3">
      <w:bookmarkStart w:id="31" w:name="sub_50301"/>
      <w:bookmarkEnd w:id="30"/>
      <w:r>
        <w:t>1) проводить митинги</w:t>
      </w:r>
      <w:r>
        <w:t xml:space="preserve">, </w:t>
      </w:r>
      <w:hyperlink w:anchor="sub_204" w:history="1">
        <w:r>
          <w:rPr>
            <w:rStyle w:val="a4"/>
          </w:rPr>
          <w:t>демонстрации</w:t>
        </w:r>
      </w:hyperlink>
      <w:r>
        <w:t xml:space="preserve">, шествия и </w:t>
      </w:r>
      <w:hyperlink w:anchor="sub_206" w:history="1">
        <w:r>
          <w:rPr>
            <w:rStyle w:val="a4"/>
          </w:rPr>
          <w:t>пикетирования</w:t>
        </w:r>
      </w:hyperlink>
      <w:r>
        <w:t xml:space="preserve"> в местах и во время, которые указаны в </w:t>
      </w:r>
      <w:hyperlink w:anchor="sub_207" w:history="1">
        <w:r>
          <w:rPr>
            <w:rStyle w:val="a4"/>
          </w:rPr>
          <w:t>уведомлении</w:t>
        </w:r>
      </w:hyperlink>
      <w:r>
        <w:t xml:space="preserve"> о проведении публичного мероприятия либо изменены в результате согласования с органом испо</w:t>
      </w:r>
      <w:r>
        <w:t xml:space="preserve">лнительной власти субъекта Российской Федерации или органом местного самоуправления, </w:t>
      </w:r>
      <w:hyperlink w:anchor="sub_202" w:history="1">
        <w:r>
          <w:rPr>
            <w:rStyle w:val="a4"/>
          </w:rPr>
          <w:t>собрания</w:t>
        </w:r>
      </w:hyperlink>
      <w:r>
        <w:t xml:space="preserve"> - в специально отведенном или приспособленном для этого месте, позволяющем обеспечить безопасность граждан при проведении собрания;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32" w:name="sub_50302"/>
      <w:bookmarkEnd w:id="31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32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Пункт 2 изменен с 10 января 2021 г. - </w:t>
      </w:r>
      <w:hyperlink r:id="rId28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29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r>
        <w:t>2) проводить предварительную агитацию в поддержку указанных в уведомлении о проведении публичного мероприятия целей публичного мероприятия через средства массовой информации, путем распространения листовок, изготовлен</w:t>
      </w:r>
      <w:r>
        <w:t>ия плакатов, транспарантов, лозунгов и в иных формах, не противоречащих законодательству Российской Федерации;</w:t>
      </w:r>
    </w:p>
    <w:p w:rsidR="00000000" w:rsidRDefault="00FA57C3">
      <w:bookmarkStart w:id="33" w:name="sub_50303"/>
      <w:r>
        <w:t>3) уполномочивать отдельных участников публичного мероприятия выполнять распорядительные функции по его организации и проведению;</w:t>
      </w:r>
    </w:p>
    <w:p w:rsidR="00000000" w:rsidRDefault="00FA57C3">
      <w:bookmarkStart w:id="34" w:name="sub_50304"/>
      <w:bookmarkEnd w:id="33"/>
      <w:r>
        <w:t>4) организовывать сбор добровольных пожертвований, подписей под резолюциями, требованиями и другими обращениями граждан;</w:t>
      </w:r>
    </w:p>
    <w:p w:rsidR="00000000" w:rsidRDefault="00FA57C3">
      <w:bookmarkStart w:id="35" w:name="sub_50305"/>
      <w:bookmarkEnd w:id="34"/>
      <w:r>
        <w:t xml:space="preserve">5) использовать при проведении собраний, </w:t>
      </w:r>
      <w:hyperlink w:anchor="sub_203" w:history="1">
        <w:r>
          <w:rPr>
            <w:rStyle w:val="a4"/>
          </w:rPr>
          <w:t>митингов</w:t>
        </w:r>
      </w:hyperlink>
      <w:r>
        <w:t xml:space="preserve">, </w:t>
      </w:r>
      <w:hyperlink w:anchor="sub_204" w:history="1">
        <w:r>
          <w:rPr>
            <w:rStyle w:val="a4"/>
          </w:rPr>
          <w:t>демонст</w:t>
        </w:r>
        <w:r>
          <w:rPr>
            <w:rStyle w:val="a4"/>
          </w:rPr>
          <w:t>раций</w:t>
        </w:r>
      </w:hyperlink>
      <w:r>
        <w:t xml:space="preserve"> и </w:t>
      </w:r>
      <w:hyperlink w:anchor="sub_205" w:history="1">
        <w:r>
          <w:rPr>
            <w:rStyle w:val="a4"/>
          </w:rPr>
          <w:t>шествий</w:t>
        </w:r>
      </w:hyperlink>
      <w:r>
        <w:t xml:space="preserve"> звукоусиливающие технические средства (аудио-, видеоустановки и другие устройства) с уровнем звука, соответствующим стандартам и </w:t>
      </w:r>
      <w:hyperlink r:id="rId30" w:history="1">
        <w:r>
          <w:rPr>
            <w:rStyle w:val="a4"/>
          </w:rPr>
          <w:t>нормам</w:t>
        </w:r>
      </w:hyperlink>
      <w:r>
        <w:t>, установленн</w:t>
      </w:r>
      <w:r>
        <w:t>ым в Российской Федерации;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36" w:name="sub_50306"/>
      <w:bookmarkEnd w:id="3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36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31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часть 3 статьи 5 настоящего Федерального закона дополнена пунк</w:t>
      </w:r>
      <w:r>
        <w:rPr>
          <w:shd w:val="clear" w:color="auto" w:fill="F0F0F0"/>
        </w:rPr>
        <w:t>том 6</w:t>
      </w:r>
    </w:p>
    <w:p w:rsidR="00000000" w:rsidRDefault="00FA57C3">
      <w:r>
        <w:t>6) требовать от уполномоченного представителя органа внутренних дел удалить с места проведения публичного мероприятия лиц, не выполняющих законных требований организатора публичного мероприятия.</w:t>
      </w:r>
    </w:p>
    <w:p w:rsidR="00000000" w:rsidRDefault="00FA57C3">
      <w:bookmarkStart w:id="37" w:name="sub_504"/>
      <w:r>
        <w:t xml:space="preserve">4. Организатор </w:t>
      </w:r>
      <w:hyperlink w:anchor="sub_201" w:history="1">
        <w:r>
          <w:rPr>
            <w:rStyle w:val="a4"/>
          </w:rPr>
          <w:t xml:space="preserve">публичного </w:t>
        </w:r>
        <w:r>
          <w:rPr>
            <w:rStyle w:val="a4"/>
          </w:rPr>
          <w:t>мероприятия</w:t>
        </w:r>
      </w:hyperlink>
      <w:r>
        <w:t xml:space="preserve"> обязан:</w:t>
      </w:r>
    </w:p>
    <w:p w:rsidR="00000000" w:rsidRDefault="00FA57C3">
      <w:bookmarkStart w:id="38" w:name="sub_50401"/>
      <w:bookmarkEnd w:id="37"/>
      <w:r>
        <w:t xml:space="preserve">1) подать в орган исполнительной власти субъекта Российской Федерации или орган местного самоуправления уведомление о проведении публичного мероприятия в порядке, установленном </w:t>
      </w:r>
      <w:hyperlink w:anchor="sub_7" w:history="1">
        <w:r>
          <w:rPr>
            <w:rStyle w:val="a4"/>
          </w:rPr>
          <w:t>статьей 7</w:t>
        </w:r>
      </w:hyperlink>
      <w:r>
        <w:t xml:space="preserve"> настоящ</w:t>
      </w:r>
      <w:r>
        <w:t>его Федерального закона;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39" w:name="sub_50402"/>
      <w:bookmarkEnd w:id="38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39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Пункт 2 изменен с 10 января 2021 г. - </w:t>
      </w:r>
      <w:hyperlink r:id="rId32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33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r>
        <w:t xml:space="preserve">2) не позднее чем за три дня до дня проведения публичного мероприятия (за исключением </w:t>
      </w:r>
      <w:hyperlink w:anchor="sub_202" w:history="1">
        <w:r>
          <w:rPr>
            <w:rStyle w:val="a4"/>
          </w:rPr>
          <w:t>собрания</w:t>
        </w:r>
      </w:hyperlink>
      <w:r>
        <w:t xml:space="preserve"> и </w:t>
      </w:r>
      <w:hyperlink w:anchor="sub_206" w:history="1">
        <w:r>
          <w:rPr>
            <w:rStyle w:val="a4"/>
          </w:rPr>
          <w:t>пикетирования</w:t>
        </w:r>
      </w:hyperlink>
      <w:r>
        <w:t>, провод</w:t>
      </w:r>
      <w:r>
        <w:t xml:space="preserve">имого одним участником) информировать орган исполнительной власти субъекта Российской Федерации или орган местного самоуправления в письменной форме о принятии его предложения об изменении места и (или) времени (а в случае, указанном в </w:t>
      </w:r>
      <w:hyperlink w:anchor="sub_120102" w:history="1">
        <w:r>
          <w:rPr>
            <w:rStyle w:val="a4"/>
          </w:rPr>
          <w:t>пункте 2 части 1 статьи 12</w:t>
        </w:r>
      </w:hyperlink>
      <w:r>
        <w:t xml:space="preserve"> настоящего Федерального закона, также о выборе одной из форм проведения публичного мероприятия, заявляемых его организатором) проведения публичного мероприятия, указанных в </w:t>
      </w:r>
      <w:hyperlink w:anchor="sub_207" w:history="1">
        <w:r>
          <w:rPr>
            <w:rStyle w:val="a4"/>
          </w:rPr>
          <w:t>уведомлении</w:t>
        </w:r>
      </w:hyperlink>
      <w:r>
        <w:t xml:space="preserve"> о проведении публичного мероприятия, либо о неприятии предложения соответствующих органа исполнительной власти субъекта Российской Федерации, органа местного </w:t>
      </w:r>
      <w:r>
        <w:lastRenderedPageBreak/>
        <w:t>самоуправления и об отказе от проведения публичного мероприятия в указанных в таком уведомлении м</w:t>
      </w:r>
      <w:r>
        <w:t>есте, времени и форме;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40" w:name="sub_50421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40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Часть 4 дополнена пунктом 2.1 с 10 января 2021 г. - </w:t>
      </w:r>
      <w:hyperlink r:id="rId34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>2.1) в случае измене</w:t>
      </w:r>
      <w:r>
        <w:t xml:space="preserve">ния в одностороннем порядке целей, формы публичного мероприятия и (или) заявленного количества его участников подать не позднее дня проведения публичного мероприятия (за исключением собрания и пикетирования, проводимого одним участником) новое уведомление </w:t>
      </w:r>
      <w:r>
        <w:t xml:space="preserve">о проведении публичного мероприятия в порядке, установленном </w:t>
      </w:r>
      <w:hyperlink w:anchor="sub_7" w:history="1">
        <w:r>
          <w:rPr>
            <w:rStyle w:val="a4"/>
          </w:rPr>
          <w:t>статьей 7</w:t>
        </w:r>
      </w:hyperlink>
      <w:r>
        <w:t xml:space="preserve"> настоящего Федерального закона. При этом ранее направленное организатору публичного мероприятия согласование его проведения считается отозванным;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41" w:name="sub_50403"/>
      <w:r>
        <w:rPr>
          <w:color w:val="000000"/>
          <w:sz w:val="16"/>
          <w:szCs w:val="16"/>
          <w:shd w:val="clear" w:color="auto" w:fill="F0F0F0"/>
        </w:rPr>
        <w:t>ГАРАНТ:</w:t>
      </w:r>
    </w:p>
    <w:bookmarkEnd w:id="41"/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О конституционно-правовом смысле взаимосвязанных положений пункта 3 части 4 статьи 5, </w:t>
      </w:r>
      <w:hyperlink w:anchor="sub_70305" w:history="1">
        <w:r>
          <w:rPr>
            <w:rStyle w:val="a4"/>
            <w:shd w:val="clear" w:color="auto" w:fill="F0F0F0"/>
          </w:rPr>
          <w:t>пункта 5 части 3 статьи 7</w:t>
        </w:r>
      </w:hyperlink>
      <w:r>
        <w:rPr>
          <w:shd w:val="clear" w:color="auto" w:fill="F0F0F0"/>
        </w:rPr>
        <w:t xml:space="preserve"> настоящего Федерального закона и </w:t>
      </w:r>
      <w:hyperlink r:id="rId35" w:history="1">
        <w:r>
          <w:rPr>
            <w:rStyle w:val="a4"/>
            <w:shd w:val="clear" w:color="auto" w:fill="F0F0F0"/>
          </w:rPr>
          <w:t>части вт</w:t>
        </w:r>
        <w:r>
          <w:rPr>
            <w:rStyle w:val="a4"/>
            <w:shd w:val="clear" w:color="auto" w:fill="F0F0F0"/>
          </w:rPr>
          <w:t>орой статьи 20.2</w:t>
        </w:r>
      </w:hyperlink>
      <w:r>
        <w:rPr>
          <w:shd w:val="clear" w:color="auto" w:fill="F0F0F0"/>
        </w:rPr>
        <w:t xml:space="preserve"> Кодекса РФ об административных правонарушениях от 30 декабря 2001 г. N 195-ФЗ см. </w:t>
      </w:r>
      <w:hyperlink r:id="rId36" w:history="1">
        <w:r>
          <w:rPr>
            <w:rStyle w:val="a4"/>
            <w:shd w:val="clear" w:color="auto" w:fill="F0F0F0"/>
          </w:rPr>
          <w:t>Постановление</w:t>
        </w:r>
      </w:hyperlink>
      <w:r>
        <w:rPr>
          <w:shd w:val="clear" w:color="auto" w:fill="F0F0F0"/>
        </w:rPr>
        <w:t xml:space="preserve"> Конституционного Суда РФ от 18 мая 2012 г. N 12-П</w:t>
      </w:r>
    </w:p>
    <w:p w:rsidR="00000000" w:rsidRDefault="00FA57C3">
      <w:r>
        <w:t>3) обеспечивать соблюдени</w:t>
      </w:r>
      <w:r>
        <w:t>е условий проведения публичного мероприятия, указанных в уведомлении о проведении публичного мероприятия или измененных в результате согласования с органом исполнительной власти субъекта Российской Федерации или органом местного самоуправления;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42" w:name="sub_50404"/>
      <w:r>
        <w:rPr>
          <w:color w:val="000000"/>
          <w:sz w:val="16"/>
          <w:szCs w:val="16"/>
          <w:shd w:val="clear" w:color="auto" w:fill="F0F0F0"/>
        </w:rPr>
        <w:t>Ин</w:t>
      </w:r>
      <w:r>
        <w:rPr>
          <w:color w:val="000000"/>
          <w:sz w:val="16"/>
          <w:szCs w:val="16"/>
          <w:shd w:val="clear" w:color="auto" w:fill="F0F0F0"/>
        </w:rPr>
        <w:t>формация об изменениях:</w:t>
      </w:r>
    </w:p>
    <w:bookmarkEnd w:id="42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37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пункт 4 части 4 статьи 5 настоящего Федерального закона изложен в новой редакции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38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 xml:space="preserve">4) требовать от участников публичного мероприятия соблюдения общественного порядка и </w:t>
      </w:r>
      <w:hyperlink w:anchor="sub_208" w:history="1">
        <w:r>
          <w:rPr>
            <w:rStyle w:val="a4"/>
          </w:rPr>
          <w:t>регламента</w:t>
        </w:r>
      </w:hyperlink>
      <w:r>
        <w:t xml:space="preserve"> проведения публичного мероприятия, прекращения наруш</w:t>
      </w:r>
      <w:r>
        <w:t>ения закона;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43" w:name="sub_50405"/>
      <w:r>
        <w:rPr>
          <w:color w:val="000000"/>
          <w:sz w:val="16"/>
          <w:szCs w:val="16"/>
          <w:shd w:val="clear" w:color="auto" w:fill="F0F0F0"/>
        </w:rPr>
        <w:t>ГАРАНТ:</w:t>
      </w:r>
    </w:p>
    <w:bookmarkEnd w:id="43"/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hyperlink r:id="rId39" w:history="1">
        <w:r>
          <w:rPr>
            <w:rStyle w:val="a4"/>
            <w:shd w:val="clear" w:color="auto" w:fill="F0F0F0"/>
          </w:rPr>
          <w:t>Постановлением</w:t>
        </w:r>
      </w:hyperlink>
      <w:r>
        <w:rPr>
          <w:shd w:val="clear" w:color="auto" w:fill="F0F0F0"/>
        </w:rPr>
        <w:t xml:space="preserve"> Конституционного Суда РФ от 18 июня 2019 г. N 24-П пункт 5 части 4 статьи 5 признан не противоречащим Конституции Российской Федерации в</w:t>
      </w:r>
      <w:r>
        <w:rPr>
          <w:shd w:val="clear" w:color="auto" w:fill="F0F0F0"/>
        </w:rPr>
        <w:t xml:space="preserve"> той мере, в какой по своему конституционно-правовому смыслу, обусловленному необходимостью соблюдения баланса частных и публичных интересов при организации и проведении публичных мероприятий</w:t>
      </w:r>
    </w:p>
    <w:p w:rsidR="00000000" w:rsidRDefault="00FA57C3">
      <w:r>
        <w:t>5) обеспечивать в пределах своей компетенции общественный порядо</w:t>
      </w:r>
      <w:r>
        <w:t xml:space="preserve">к и безопасность граждан при проведении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>, а в случаях, предусмотренных настоящим Федеральным законом, выполнять эту обязанность совместно с уполномоченным представителем органа исполнительной власти субъекта Р</w:t>
      </w:r>
      <w:r>
        <w:t>оссийской Федерации или органа местного самоуправления и уполномоченным представителем органа внутренних дел, выполняя при этом все их законные требования;</w:t>
      </w:r>
    </w:p>
    <w:p w:rsidR="00000000" w:rsidRDefault="00FA57C3">
      <w:bookmarkStart w:id="44" w:name="sub_50406"/>
      <w:r>
        <w:t>6) приостанавливать публичное мероприятие или прекращать его в случае совершения его участн</w:t>
      </w:r>
      <w:r>
        <w:t>иками противоправных действий;</w:t>
      </w:r>
    </w:p>
    <w:p w:rsidR="00000000" w:rsidRDefault="00FA57C3">
      <w:bookmarkStart w:id="45" w:name="sub_50407"/>
      <w:bookmarkEnd w:id="44"/>
      <w:r>
        <w:t>7) обеспечивать соблюдение установленной органом исполнительной власти субъекта Российской Федерации или органом местного самоуправления нормы предельной заполняемости территории (помещения) в месте проведен</w:t>
      </w:r>
      <w:r>
        <w:t>ия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46" w:name="sub_504071"/>
      <w:bookmarkEnd w:id="4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46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40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часть 4 статьи 5 настоящего Федерального закона дополнена</w:t>
      </w:r>
      <w:r>
        <w:rPr>
          <w:shd w:val="clear" w:color="auto" w:fill="F0F0F0"/>
        </w:rPr>
        <w:t xml:space="preserve"> пунктом 7.1</w:t>
      </w:r>
    </w:p>
    <w:p w:rsidR="00000000" w:rsidRDefault="00FA57C3">
      <w:r>
        <w:t>7.1) принять меры по недопущению превышения указанного в уведомлении на проведение публичного мероприятия количества участников публичного мероприятия, если превышение количества таких участников создает угрозу общественному порядку и (или) об</w:t>
      </w:r>
      <w:r>
        <w:t xml:space="preserve">щественной безопасности, безопасности участников данного публичного мероприятия или других лиц либо </w:t>
      </w:r>
      <w:r>
        <w:lastRenderedPageBreak/>
        <w:t>угрозу причинения ущерба имуществу;</w:t>
      </w:r>
    </w:p>
    <w:p w:rsidR="00000000" w:rsidRDefault="00FA57C3">
      <w:bookmarkStart w:id="47" w:name="sub_50408"/>
      <w:r>
        <w:t xml:space="preserve">8) обеспечивать сохранность зеленых насаждений, помещений, зданий, строений, сооружений, оборудования, мебели, </w:t>
      </w:r>
      <w:r>
        <w:t>инвентаря и другого имущества в месте проведения публичного мероприятия;</w:t>
      </w:r>
    </w:p>
    <w:p w:rsidR="00000000" w:rsidRDefault="00FA57C3">
      <w:bookmarkStart w:id="48" w:name="sub_50409"/>
      <w:bookmarkEnd w:id="47"/>
      <w:r>
        <w:t>9) довести до сведения участников публичного мероприятия требование уполномоченного представителя органа исполнительной власти субъекта Российской Федерации или орга</w:t>
      </w:r>
      <w:r>
        <w:t>на местного самоуправления о приостановлении или прекращении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49" w:name="sub_50410"/>
      <w:bookmarkEnd w:id="48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49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41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7 июня 2017 г. N 107-ФЗ в пун</w:t>
      </w:r>
      <w:r>
        <w:rPr>
          <w:shd w:val="clear" w:color="auto" w:fill="F0F0F0"/>
        </w:rPr>
        <w:t>кт 10 части 4 статьи 5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42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>10) иметь отличительный знак организатора публичного мероприятия. Уполномоче</w:t>
      </w:r>
      <w:r>
        <w:t>нное им лицо также обязано иметь отличительный знак. Депутат законодательного (представительного) органа государственной власти, депутат представительного органа муниципального образования может не иметь отличительного знака организатора публичного меропри</w:t>
      </w:r>
      <w:r>
        <w:t>ятия при наличии у него нагрудного знака депутата;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50" w:name="sub_50411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50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43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часть 4 статьи 5 настоящего Федерального зак</w:t>
      </w:r>
      <w:r>
        <w:rPr>
          <w:shd w:val="clear" w:color="auto" w:fill="F0F0F0"/>
        </w:rPr>
        <w:t>она дополнена пунктом 11</w:t>
      </w:r>
    </w:p>
    <w:p w:rsidR="00000000" w:rsidRDefault="00FA57C3">
      <w:r>
        <w:t>11) требова</w:t>
      </w:r>
      <w:r>
        <w:t>ть от участников публичного мероприятия не скрывать свое лицо, в том числе не использовать маски, средства маскировки, иные предметы, специально предназначенные для затруднения установления личности. Лица, не подчинившиеся законным требованиям организатора</w:t>
      </w:r>
      <w:r>
        <w:t xml:space="preserve"> публичного мероприятия, могут быть удалены с места проведения данного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51" w:name="sub_50412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5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Часть 4 дополнена пунктом 12 с 22 октября 2018 г. - </w:t>
      </w:r>
      <w:hyperlink r:id="rId44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11 октября 2018 г. N 367-ФЗ</w:t>
      </w:r>
    </w:p>
    <w:p w:rsidR="00000000" w:rsidRDefault="00FA57C3">
      <w:r>
        <w:t>12) в случае отказа от проведения публичного мероприятия не позднее чем за один день до дня его проведения принять меры по информированию граждан и уведомить в письменной форме орган исполнительной власти</w:t>
      </w:r>
      <w:r>
        <w:t xml:space="preserve"> субъекта Российской Федерации или орган местного самоуправления, в которые подано уведомление о проведении публичного мероприятия, о принятом решении.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52" w:name="sub_50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52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Часть 5 изменена с 10 января 2021 г. - </w:t>
      </w:r>
      <w:hyperlink r:id="rId45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46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r>
        <w:t xml:space="preserve">5. Организатор публичного мероприятия не вправе его проводить, если он не </w:t>
      </w:r>
      <w:r>
        <w:t xml:space="preserve">подал в срок </w:t>
      </w:r>
      <w:hyperlink w:anchor="sub_207" w:history="1">
        <w:r>
          <w:rPr>
            <w:rStyle w:val="a4"/>
          </w:rPr>
          <w:t>уведомление</w:t>
        </w:r>
      </w:hyperlink>
      <w:r>
        <w:t xml:space="preserve"> о проведении публичного мероприятия либо не принял направленное ему органом исполнительной власти субъекта Российской Федерации или органом местного самоуправления обоснованное предложение об изменении мест</w:t>
      </w:r>
      <w:r>
        <w:t xml:space="preserve">а и (или) времени (а в случае, указанном в </w:t>
      </w:r>
      <w:hyperlink w:anchor="sub_120102" w:history="1">
        <w:r>
          <w:rPr>
            <w:rStyle w:val="a4"/>
          </w:rPr>
          <w:t>пункте 2 части 1 статьи 12</w:t>
        </w:r>
      </w:hyperlink>
      <w:r>
        <w:t xml:space="preserve"> настоящего Федерального закона, также о выборе одной из форм проведения публичного мероприятия, заявляемых его организатором), и в случаях, предусмотренных </w:t>
      </w:r>
      <w:hyperlink w:anchor="sub_1204" w:history="1">
        <w:r>
          <w:rPr>
            <w:rStyle w:val="a4"/>
          </w:rPr>
          <w:t>частями 4</w:t>
        </w:r>
      </w:hyperlink>
      <w:r>
        <w:t xml:space="preserve">, </w:t>
      </w:r>
      <w:hyperlink w:anchor="sub_1205" w:history="1">
        <w:r>
          <w:rPr>
            <w:rStyle w:val="a4"/>
          </w:rPr>
          <w:t>5</w:t>
        </w:r>
      </w:hyperlink>
      <w:r>
        <w:t xml:space="preserve"> и </w:t>
      </w:r>
      <w:hyperlink w:anchor="sub_1207" w:history="1">
        <w:r>
          <w:rPr>
            <w:rStyle w:val="a4"/>
          </w:rPr>
          <w:t>7 статьи 12</w:t>
        </w:r>
      </w:hyperlink>
      <w:r>
        <w:t xml:space="preserve"> настоящего Федерального закона.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53" w:name="sub_506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53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47" w:history="1">
        <w:r>
          <w:rPr>
            <w:rStyle w:val="a4"/>
            <w:shd w:val="clear" w:color="auto" w:fill="F0F0F0"/>
          </w:rPr>
          <w:t>Федеральным зако</w:t>
        </w:r>
        <w:r>
          <w:rPr>
            <w:rStyle w:val="a4"/>
            <w:shd w:val="clear" w:color="auto" w:fill="F0F0F0"/>
          </w:rPr>
          <w:t>ном</w:t>
        </w:r>
      </w:hyperlink>
      <w:r>
        <w:rPr>
          <w:shd w:val="clear" w:color="auto" w:fill="F0F0F0"/>
        </w:rPr>
        <w:t xml:space="preserve"> от 8 июня 2012 г. N 65-ФЗ статья 5 настоящего Федерального закона дополнена частью 6</w:t>
      </w:r>
    </w:p>
    <w:p w:rsidR="00000000" w:rsidRDefault="00FA57C3">
      <w:r>
        <w:t xml:space="preserve">6. Организатор публичного мероприятия в случае неисполнения им обязанностей, предусмотренных </w:t>
      </w:r>
      <w:hyperlink w:anchor="sub_504" w:history="1">
        <w:r>
          <w:rPr>
            <w:rStyle w:val="a4"/>
          </w:rPr>
          <w:t>частью 4</w:t>
        </w:r>
      </w:hyperlink>
      <w:r>
        <w:t xml:space="preserve"> настоящей статьи, несет гражданско-пр</w:t>
      </w:r>
      <w:r>
        <w:t xml:space="preserve">авовую ответственность за вред, причиненный участниками публичного мероприятия. Возмещение вреда осуществляется в порядке </w:t>
      </w:r>
      <w:r>
        <w:lastRenderedPageBreak/>
        <w:t>гражданского судопроизводства.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5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54" w:name="sub_6"/>
      <w:r>
        <w:rPr>
          <w:rStyle w:val="a3"/>
        </w:rPr>
        <w:t>Статья 6.</w:t>
      </w:r>
      <w:r>
        <w:t xml:space="preserve"> Участники публичног</w:t>
      </w:r>
      <w:r>
        <w:t>о мероприятия</w:t>
      </w:r>
    </w:p>
    <w:p w:rsidR="00000000" w:rsidRDefault="00FA57C3">
      <w:bookmarkStart w:id="55" w:name="sub_601"/>
      <w:bookmarkEnd w:id="54"/>
      <w:r>
        <w:t xml:space="preserve">1. Участниками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 xml:space="preserve"> признаются граждане, члены политических партий, члены и участники других общественных объединений и религиозных объединений, добровольно участвующие в нем.</w:t>
      </w:r>
    </w:p>
    <w:p w:rsidR="00000000" w:rsidRDefault="00FA57C3">
      <w:bookmarkStart w:id="56" w:name="sub_602"/>
      <w:bookmarkEnd w:id="55"/>
      <w:r>
        <w:t>2. Участники публичного мероприятия имеют право:</w:t>
      </w:r>
    </w:p>
    <w:p w:rsidR="00000000" w:rsidRDefault="00FA57C3">
      <w:bookmarkStart w:id="57" w:name="sub_60201"/>
      <w:bookmarkEnd w:id="56"/>
      <w:r>
        <w:t>1) участвовать в обсуждении и принятии решений, иных коллективных действиях в соответствии с целями публичного мероприятия;</w:t>
      </w:r>
    </w:p>
    <w:p w:rsidR="00000000" w:rsidRDefault="00FA57C3">
      <w:bookmarkStart w:id="58" w:name="sub_60202"/>
      <w:bookmarkEnd w:id="57"/>
      <w:r>
        <w:t>2) использовать при проведении публичного меро</w:t>
      </w:r>
      <w:r>
        <w:t>приятия различную символику и иные средства публичного выражения коллективного или индивидуального мнения, а также средства агитации, не запрещенные законодательством Российской Федерации;</w:t>
      </w:r>
    </w:p>
    <w:p w:rsidR="00000000" w:rsidRDefault="00FA57C3">
      <w:bookmarkStart w:id="59" w:name="sub_60203"/>
      <w:bookmarkEnd w:id="58"/>
      <w:r>
        <w:t>3) принимать и направлять резолюции, требования и</w:t>
      </w:r>
      <w:r>
        <w:t xml:space="preserve"> другие обращения граждан в органы государственной власти и органы местного самоуправления, общественные и религиозные объединения, международные и иные органы и организации.</w:t>
      </w:r>
    </w:p>
    <w:p w:rsidR="00000000" w:rsidRDefault="00FA57C3">
      <w:bookmarkStart w:id="60" w:name="sub_603"/>
      <w:bookmarkEnd w:id="59"/>
      <w:r>
        <w:t>3. Во время проведения публичного мероприятия его участники обяза</w:t>
      </w:r>
      <w:r>
        <w:t>ны: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61" w:name="sub_60301"/>
      <w:bookmarkEnd w:id="60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6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48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3 июля 2016 г. N 227-ФЗ в пункт 1 части 3 статьи 6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49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>1) выполнять все законные требования организатора публичного мероприятия, уполномоченных им лиц, уполномоченного представителя органа исполнительной власти суб</w:t>
      </w:r>
      <w:r>
        <w:t>ъекта Российской Федерации или органа местного самоуправления и сотрудников органов внутренних дел (военнослужащих и сотрудников войск национальной гвардии Российской Федерации);</w:t>
      </w:r>
    </w:p>
    <w:p w:rsidR="00000000" w:rsidRDefault="00FA57C3">
      <w:bookmarkStart w:id="62" w:name="sub_60302"/>
      <w:r>
        <w:t xml:space="preserve">2) соблюдать общественный порядок и </w:t>
      </w:r>
      <w:hyperlink w:anchor="sub_208" w:history="1">
        <w:r>
          <w:rPr>
            <w:rStyle w:val="a4"/>
          </w:rPr>
          <w:t>регламент</w:t>
        </w:r>
      </w:hyperlink>
      <w:r>
        <w:t xml:space="preserve"> проведения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63" w:name="sub_60303"/>
      <w:bookmarkEnd w:id="62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63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50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декабря 2010 г. N 344-ФЗ часть 3 статьи 6 настоящего Федерального закона д</w:t>
      </w:r>
      <w:r>
        <w:rPr>
          <w:shd w:val="clear" w:color="auto" w:fill="F0F0F0"/>
        </w:rPr>
        <w:t>ополнена пунктом 3</w:t>
      </w:r>
    </w:p>
    <w:p w:rsidR="00000000" w:rsidRDefault="00FA57C3">
      <w:r>
        <w:t>3) соблюдать требования по обеспечению транспортной безопасности и безопасности дорожного движения, предусмотренные федеральными законами и иными нормативными правовыми актами, если публичное мероприятие проводится с использованием транспортных средств.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64" w:name="sub_604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64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51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статья 6 настоящего Федерального закона дополнена частью 4</w:t>
      </w:r>
    </w:p>
    <w:p w:rsidR="00000000" w:rsidRDefault="00FA57C3">
      <w:r>
        <w:t>4. Участники публичных мероприятий не вправе: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65" w:name="sub_60401"/>
      <w:r>
        <w:rPr>
          <w:color w:val="000000"/>
          <w:sz w:val="16"/>
          <w:szCs w:val="16"/>
          <w:shd w:val="clear" w:color="auto" w:fill="F0F0F0"/>
        </w:rPr>
        <w:t>ГАРАНТ:</w:t>
      </w:r>
    </w:p>
    <w:bookmarkEnd w:id="65"/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О конституционно-правовом смысле положений пункта 1 части 4 статьи 6 настоящего Федерального закона см. </w:t>
      </w:r>
      <w:hyperlink r:id="rId52" w:history="1">
        <w:r>
          <w:rPr>
            <w:rStyle w:val="a4"/>
            <w:shd w:val="clear" w:color="auto" w:fill="F0F0F0"/>
          </w:rPr>
          <w:t>определение</w:t>
        </w:r>
      </w:hyperlink>
      <w:r>
        <w:rPr>
          <w:shd w:val="clear" w:color="auto" w:fill="F0F0F0"/>
        </w:rPr>
        <w:t xml:space="preserve"> Конституционного Суда РФ от 7 июля 2016 г. N 1428</w:t>
      </w:r>
      <w:r>
        <w:rPr>
          <w:shd w:val="clear" w:color="auto" w:fill="F0F0F0"/>
        </w:rPr>
        <w:t>-О</w:t>
      </w:r>
    </w:p>
    <w:p w:rsidR="00000000" w:rsidRDefault="00FA57C3">
      <w:r>
        <w:t>1) скрывать свое лицо, в том числе использовать маски, средства маскировки, иные предметы, специально предназначенные для затруднения установления личности;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66" w:name="sub_60402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66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53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21 июля 2014 г. N 258-ФЗ пункт 2 части 4 статьи 6 настоящего Федерального закона изложен в новой редакции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54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>2) им</w:t>
      </w:r>
      <w:r>
        <w:t xml:space="preserve">еть при себе оружие, боеприпасы, колющие или режущие предметы, другие предметы, </w:t>
      </w:r>
      <w:r>
        <w:lastRenderedPageBreak/>
        <w:t>которые могут быть использованы в качестве оружия, взрывные устройства, взрывчатые, ядовитые, отравляющие, едко пахнущие, легковоспламеняющиеся вещества, огнеопасные и пиротехн</w:t>
      </w:r>
      <w:r>
        <w:t>ические вещества или изделия (за исключением спичек и карманных зажигалок), предметы (химические материалы), которые могут быть использованы для изготовления пиротехнических изделий или дымов, горючие материалы и вещества, иные вещества, предметы, изделия,</w:t>
      </w:r>
      <w:r>
        <w:t xml:space="preserve"> в том числе самодельного изготовления, использование которых может привести к задымлению, воспламенению, иметь при себе и (или) распивать алкогольную и спиртосодержащую продукцию, пиво и напитки, изготавливаемые на его основе;</w:t>
      </w:r>
    </w:p>
    <w:p w:rsidR="00000000" w:rsidRDefault="00FA57C3">
      <w:bookmarkStart w:id="67" w:name="sub_60403"/>
      <w:r>
        <w:t>3) находиться в мес</w:t>
      </w:r>
      <w:r>
        <w:t>те проведения публичного мероприятия в состоянии опьянения;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68" w:name="sub_60404"/>
      <w:bookmarkEnd w:id="6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68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Часть 4 дополнена пунктом 4 с 10 января 2021 г. - </w:t>
      </w:r>
      <w:hyperlink r:id="rId55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</w:t>
      </w:r>
      <w:r>
        <w:rPr>
          <w:shd w:val="clear" w:color="auto" w:fill="F0F0F0"/>
        </w:rPr>
        <w:t>кабря 2020 г. N 497-ФЗ</w:t>
      </w:r>
    </w:p>
    <w:p w:rsidR="00000000" w:rsidRDefault="00FA57C3">
      <w:r>
        <w:t xml:space="preserve">4) использовать отличительный знак (признак) представителя средства массовой информации, предусмотренный </w:t>
      </w:r>
      <w:hyperlink w:anchor="sub_605" w:history="1">
        <w:r>
          <w:rPr>
            <w:rStyle w:val="a4"/>
          </w:rPr>
          <w:t>частью 5</w:t>
        </w:r>
      </w:hyperlink>
      <w:r>
        <w:t xml:space="preserve"> настоящей статьи.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69" w:name="sub_60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69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Часть 5 изменена с 10 января 2021 г</w:t>
      </w:r>
      <w:r>
        <w:rPr>
          <w:shd w:val="clear" w:color="auto" w:fill="F0F0F0"/>
        </w:rPr>
        <w:t xml:space="preserve">. - </w:t>
      </w:r>
      <w:hyperlink r:id="rId56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57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r>
        <w:t>5. Основанием для деятельности журналиста на п</w:t>
      </w:r>
      <w:r>
        <w:t>убличном мероприятии является редакционное удостоверение или иной документ, удостоверяющий личность и полномочия журналиста. Журналист, присутствующий на публичном мероприятии, должен иметь ясно видимый отличительный знак (признак) представителя средства м</w:t>
      </w:r>
      <w:r>
        <w:t xml:space="preserve">ассовой информации, </w:t>
      </w:r>
      <w:hyperlink r:id="rId58" w:history="1">
        <w:r>
          <w:rPr>
            <w:rStyle w:val="a4"/>
          </w:rPr>
          <w:t>вид и описание</w:t>
        </w:r>
      </w:hyperlink>
      <w:r>
        <w:t xml:space="preserve"> которого устанавливаются федеральным органом исполнительной власти, осуществляющим функции по контролю и надзору в сфере средств массовой информации, мас</w:t>
      </w:r>
      <w:r>
        <w:t>совых коммуникаций, информационных технологий и связи,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федер</w:t>
      </w:r>
      <w:r>
        <w:t>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деятельности войск национальной гвардии Российской Федерации, в сфере оборота оружия, в сфере частн</w:t>
      </w:r>
      <w:r>
        <w:t>ой охранной деятельности и в сфере вневедомственной охраны, и общероссийскими общественными объединениями журналистов.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70" w:name="sub_606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70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6 дополнена частью 6 с 10 января 2021 г. - </w:t>
      </w:r>
      <w:hyperlink r:id="rId59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 xml:space="preserve">6. На журналиста, присутствующего на публичном мероприятии в целях осуществления своей профессиональной деятельности, распространяются обязанности и запреты, предусмотренные </w:t>
      </w:r>
      <w:hyperlink w:anchor="sub_603" w:history="1">
        <w:r>
          <w:rPr>
            <w:rStyle w:val="a4"/>
          </w:rPr>
          <w:t>частями 3</w:t>
        </w:r>
      </w:hyperlink>
      <w:r>
        <w:t xml:space="preserve"> и </w:t>
      </w:r>
      <w:hyperlink w:anchor="sub_604" w:history="1">
        <w:r>
          <w:rPr>
            <w:rStyle w:val="a4"/>
          </w:rPr>
          <w:t>4</w:t>
        </w:r>
      </w:hyperlink>
      <w:r>
        <w:t xml:space="preserve"> настоящей статьи.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71" w:name="sub_60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7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6 дополнена частью 7 с 10 января 2021 г. - </w:t>
      </w:r>
      <w:hyperlink r:id="rId60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</w:t>
      </w:r>
      <w:r>
        <w:rPr>
          <w:shd w:val="clear" w:color="auto" w:fill="F0F0F0"/>
        </w:rPr>
        <w:t>я 2020 г. N 497-ФЗ</w:t>
      </w:r>
    </w:p>
    <w:p w:rsidR="00000000" w:rsidRDefault="00FA57C3">
      <w:r>
        <w:t>7. Журналист, присутствующий на публичном мероприятии в целях осуществления своей профессиональной деятельности, не вправе осуществлять следующие действия:</w:t>
      </w:r>
    </w:p>
    <w:p w:rsidR="00000000" w:rsidRDefault="00FA57C3">
      <w:bookmarkStart w:id="72" w:name="sub_6071"/>
      <w:r>
        <w:t>1) проводить агитацию в поддержку или против целей публичного мероприятия</w:t>
      </w:r>
      <w:r>
        <w:t xml:space="preserve"> путем распространения листовок, использования плакатов, транспарантов, лозунгов и в иных формах, в том числе использовать при проведении публичного мероприятия различную символику и иные средства публичного выражения коллективного или индивидуального мнен</w:t>
      </w:r>
      <w:r>
        <w:t>ия, а также средства агитации;</w:t>
      </w:r>
    </w:p>
    <w:p w:rsidR="00000000" w:rsidRDefault="00FA57C3">
      <w:bookmarkStart w:id="73" w:name="sub_6072"/>
      <w:bookmarkEnd w:id="72"/>
      <w:r>
        <w:t xml:space="preserve">2) выполнять распорядительные функции по организации и проведению публичного мероприятия, а также уполномочивать отдельных участников публичного мероприятия на </w:t>
      </w:r>
      <w:r>
        <w:lastRenderedPageBreak/>
        <w:t>аналогичные действия;</w:t>
      </w:r>
    </w:p>
    <w:p w:rsidR="00000000" w:rsidRDefault="00FA57C3">
      <w:bookmarkStart w:id="74" w:name="sub_6073"/>
      <w:bookmarkEnd w:id="73"/>
      <w:r>
        <w:t>3) организо</w:t>
      </w:r>
      <w:r>
        <w:t>вывать сбор добровольных пожертвований, подписей под резолюциями, требованиями и другими обращениями граждан;</w:t>
      </w:r>
    </w:p>
    <w:p w:rsidR="00000000" w:rsidRDefault="00FA57C3">
      <w:bookmarkStart w:id="75" w:name="sub_6074"/>
      <w:bookmarkEnd w:id="74"/>
      <w:r>
        <w:t>4) принимать непосредственное участие в обсуждении и принятии решений, иных коллективных действиях в соответствии с целями публичн</w:t>
      </w:r>
      <w:r>
        <w:t>ого мероприятия;</w:t>
      </w:r>
    </w:p>
    <w:p w:rsidR="00000000" w:rsidRDefault="00FA57C3">
      <w:bookmarkStart w:id="76" w:name="sub_6075"/>
      <w:bookmarkEnd w:id="75"/>
      <w:r>
        <w:t xml:space="preserve">5) скрывать отличительный знак (признак) представителя средства массовой информации, предусмотренный </w:t>
      </w:r>
      <w:hyperlink w:anchor="sub_605" w:history="1">
        <w:r>
          <w:rPr>
            <w:rStyle w:val="a4"/>
          </w:rPr>
          <w:t>частью 5</w:t>
        </w:r>
      </w:hyperlink>
      <w:r>
        <w:t xml:space="preserve"> настоящей статьи.</w:t>
      </w:r>
    </w:p>
    <w:bookmarkEnd w:id="76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6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77" w:name="sub_7"/>
      <w:r>
        <w:rPr>
          <w:rStyle w:val="a3"/>
        </w:rPr>
        <w:t>Статья 7.</w:t>
      </w:r>
      <w:r>
        <w:t xml:space="preserve"> Уведомление о проведении публичного мероприятия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78" w:name="sub_701"/>
      <w:bookmarkEnd w:id="7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78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Часть 1 изменена с 10 января 2021 г. - </w:t>
      </w:r>
      <w:hyperlink r:id="rId61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62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О конституционно-правовом смысле положени</w:t>
      </w:r>
      <w:r>
        <w:rPr>
          <w:shd w:val="clear" w:color="auto" w:fill="F0F0F0"/>
        </w:rPr>
        <w:t xml:space="preserve">й части 1 статьи 7 настоящего Федерального закона см. </w:t>
      </w:r>
      <w:hyperlink r:id="rId63" w:history="1">
        <w:r>
          <w:rPr>
            <w:rStyle w:val="a4"/>
            <w:shd w:val="clear" w:color="auto" w:fill="F0F0F0"/>
          </w:rPr>
          <w:t>определение</w:t>
        </w:r>
      </w:hyperlink>
      <w:r>
        <w:rPr>
          <w:shd w:val="clear" w:color="auto" w:fill="F0F0F0"/>
        </w:rPr>
        <w:t xml:space="preserve"> Конституционного Суда РФ от 7 июля 2016 г. N 1428-О</w:t>
      </w:r>
    </w:p>
    <w:p w:rsidR="00000000" w:rsidRDefault="00FA57C3">
      <w:hyperlink r:id="rId64" w:history="1">
        <w:r>
          <w:rPr>
            <w:rStyle w:val="a4"/>
          </w:rPr>
          <w:t>1.</w:t>
        </w:r>
      </w:hyperlink>
      <w:r>
        <w:t xml:space="preserve"> Уведомл</w:t>
      </w:r>
      <w:r>
        <w:t xml:space="preserve">ение о проведении публичного мероприятия (за исключением публичного мероприятия, проводимого депутатом законодательного (представительного) органа государственной власти, депутатом представительного органа муниципального образования в целях информирования </w:t>
      </w:r>
      <w:r>
        <w:t>избирателей о своей деятельности при встрече с избирателями, а также собрания и пикетирования, проводимого одним участником без использования быстровозводимой сборно-разборной конструкции) подается его организатором в письменной форме в орган исполнительно</w:t>
      </w:r>
      <w:r>
        <w:t>й власти субъекта Российской Федерации или орган местного самоуправления в срок не ранее 15 и не позднее 10 дней до дня проведения публичного мероприятия. Уведомление о проведении публичного мероприятия депутатом законодательного (представительного) органа</w:t>
      </w:r>
      <w:r>
        <w:t xml:space="preserve"> государственной власти, депутатом представительного органа муниципального образования в целях информирования избирателей о своей деятельности при встрече с избирателями (за исключением собрания и пикетирования, проводимого одним участником без использован</w:t>
      </w:r>
      <w:r>
        <w:t>ия быстровозводимой сборно-разборной конструкции) подается в срок не ранее 10 и не позднее 5 дней до дня проведения публичного мероприятия. При проведении пикетирования группой лиц либо пикетирования, осуществляемого одним участником с использованием быстр</w:t>
      </w:r>
      <w:r>
        <w:t>овозводимой сборно-разборной конструкции, создающей препятствия для движения пешеходов и транспортных средств, уведомление о проведении публичного мероприятия может подаваться в срок не позднее трех дней до дня его проведения, а если указанные дни совпадаю</w:t>
      </w:r>
      <w:r>
        <w:t>т с воскресеньем и (или) нерабочим праздничным днем (нерабочими праздничными днями), - не позднее четырех дней до дня его проведения. Если срок подачи уведомления о проведении публичного мероприятия полностью совпадает с нерабочими праздничными днями, увед</w:t>
      </w:r>
      <w:r>
        <w:t>омление может быть подано в последний рабочий день, предшествующий нерабочим праздничным дням. При исчислении сроков подачи уведомления о проведении публичного мероприятия не учитываются день получения такого уведомления органом исполнительной власти субъе</w:t>
      </w:r>
      <w:r>
        <w:t>кта Российской Федерации или органом местного самоуправления и день проведения публичного мероприятия.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79" w:name="sub_711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79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Часть 1.1 изменена с 10 января 2021 г. - </w:t>
      </w:r>
      <w:hyperlink r:id="rId65" w:history="1">
        <w:r>
          <w:rPr>
            <w:rStyle w:val="a4"/>
            <w:shd w:val="clear" w:color="auto" w:fill="F0F0F0"/>
          </w:rPr>
          <w:t>Федераль</w:t>
        </w:r>
        <w:r>
          <w:rPr>
            <w:rStyle w:val="a4"/>
            <w:shd w:val="clear" w:color="auto" w:fill="F0F0F0"/>
          </w:rPr>
          <w:t>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66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r>
        <w:t>1.1. Уведомление о пикетировании, осуществляемом одним участником, не требуется, за исключением случая, если этот участни</w:t>
      </w:r>
      <w:r>
        <w:t xml:space="preserve">к предполагает использовать быстровозводимую сборно-разборную конструкцию. Минимальное допустимое расстояние между лицами, </w:t>
      </w:r>
      <w:r>
        <w:lastRenderedPageBreak/>
        <w:t>осуществляющими указанное пикетирование, определяется законом субъекта Российской Федерации. Указанное минимальное расстояние не може</w:t>
      </w:r>
      <w:r>
        <w:t>т быть более пятидесяти метров. Совокупность актов пикетирования, осуществляемого одним участником, объединенных единым замыслом и общей организацией, в том числе участие нескольких лиц в таких актах пикетирования поочередно, может быть признана решением с</w:t>
      </w:r>
      <w:r>
        <w:t>уда по конкретному гражданскому, административному или уголовному делу одним публичным мероприятием.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80" w:name="sub_712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80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7 дополнена частью 1.2 с 10 января 2021 г. - </w:t>
      </w:r>
      <w:hyperlink r:id="rId67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>1.2. Решением суда по конкретному гражданскому, административному или уголовному делу публичным мероприятием может быть признано объединенное единым замыслом и (или) общей организацией массовое одновреме</w:t>
      </w:r>
      <w:r>
        <w:t>нное пребывание и (или) передвижение граждан в общественных местах, направленные на выражение и формирование мнений, выдвижение требований по различным вопросам политической, экономической, социальной и культурной жизни страны и вопросам внешней политики.</w:t>
      </w:r>
    </w:p>
    <w:p w:rsidR="00000000" w:rsidRDefault="00FA57C3">
      <w:bookmarkStart w:id="81" w:name="sub_702"/>
      <w:r>
        <w:t>2. Порядок подачи уведомления о проведении публичного мероприятия в орган исполнительной власти субъекта Российской Федерации или орган местного самоуправления регламентируется соответствующим законом субъекта Российской Федерации.</w:t>
      </w:r>
    </w:p>
    <w:p w:rsidR="00000000" w:rsidRDefault="00FA57C3">
      <w:bookmarkStart w:id="82" w:name="sub_703"/>
      <w:bookmarkEnd w:id="81"/>
      <w:r>
        <w:t xml:space="preserve">3. </w:t>
      </w:r>
      <w:r>
        <w:t>В уведомлении о проведении публичного мероприятия указываются:</w:t>
      </w:r>
    </w:p>
    <w:p w:rsidR="00000000" w:rsidRDefault="00FA57C3">
      <w:bookmarkStart w:id="83" w:name="sub_70301"/>
      <w:bookmarkEnd w:id="82"/>
      <w:r>
        <w:t>1) цель публичного мероприятия;</w:t>
      </w:r>
    </w:p>
    <w:p w:rsidR="00000000" w:rsidRDefault="00FA57C3">
      <w:bookmarkStart w:id="84" w:name="sub_70302"/>
      <w:bookmarkEnd w:id="83"/>
      <w:r>
        <w:t>2) форма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85" w:name="sub_70303"/>
      <w:bookmarkEnd w:id="84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85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68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декабря 2010 г. N 344-ФЗ в пункт 3 части 3 статьи 7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69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>3) место (места) проведения публичного мероприятия, маршруты движения участников, а в случае, если публичное мероприятие будет проводиться с использованием транспортных средств, информация об использовании транспортных средств;</w:t>
      </w:r>
    </w:p>
    <w:p w:rsidR="00000000" w:rsidRDefault="00FA57C3">
      <w:bookmarkStart w:id="86" w:name="sub_70304"/>
      <w:r>
        <w:t>4) дата, время на</w:t>
      </w:r>
      <w:r>
        <w:t>чала и окончания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87" w:name="sub_70305"/>
      <w:bookmarkEnd w:id="86"/>
      <w:r>
        <w:rPr>
          <w:color w:val="000000"/>
          <w:sz w:val="16"/>
          <w:szCs w:val="16"/>
          <w:shd w:val="clear" w:color="auto" w:fill="F0F0F0"/>
        </w:rPr>
        <w:t>ГАРАНТ:</w:t>
      </w:r>
    </w:p>
    <w:bookmarkEnd w:id="87"/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О конституционно-правовом смысле взаимосвязанных положений пункта 5 части 3 статьи 7, </w:t>
      </w:r>
      <w:hyperlink w:anchor="sub_50403" w:history="1">
        <w:r>
          <w:rPr>
            <w:rStyle w:val="a4"/>
            <w:shd w:val="clear" w:color="auto" w:fill="F0F0F0"/>
          </w:rPr>
          <w:t>пункта 3 части 4 статьи 5</w:t>
        </w:r>
      </w:hyperlink>
      <w:r>
        <w:rPr>
          <w:shd w:val="clear" w:color="auto" w:fill="F0F0F0"/>
        </w:rPr>
        <w:t xml:space="preserve"> настоящего Федерального закона и </w:t>
      </w:r>
      <w:hyperlink r:id="rId70" w:history="1">
        <w:r>
          <w:rPr>
            <w:rStyle w:val="a4"/>
            <w:shd w:val="clear" w:color="auto" w:fill="F0F0F0"/>
          </w:rPr>
          <w:t>части второй статьи 20.2</w:t>
        </w:r>
      </w:hyperlink>
      <w:r>
        <w:rPr>
          <w:shd w:val="clear" w:color="auto" w:fill="F0F0F0"/>
        </w:rPr>
        <w:t xml:space="preserve"> Кодекса РФ об административных правонарушениях от 30 декабря 2001 г. N 195-ФЗ см. </w:t>
      </w:r>
      <w:hyperlink r:id="rId71" w:history="1">
        <w:r>
          <w:rPr>
            <w:rStyle w:val="a4"/>
            <w:shd w:val="clear" w:color="auto" w:fill="F0F0F0"/>
          </w:rPr>
          <w:t>Постановление</w:t>
        </w:r>
      </w:hyperlink>
      <w:r>
        <w:rPr>
          <w:shd w:val="clear" w:color="auto" w:fill="F0F0F0"/>
        </w:rPr>
        <w:t xml:space="preserve"> Ко</w:t>
      </w:r>
      <w:r>
        <w:rPr>
          <w:shd w:val="clear" w:color="auto" w:fill="F0F0F0"/>
        </w:rPr>
        <w:t>нституционного Суда РФ от 18 мая 2012 г. N 12-П</w:t>
      </w:r>
    </w:p>
    <w:p w:rsidR="00000000" w:rsidRDefault="00FA57C3">
      <w:r>
        <w:t>5) предполагаемое количество участников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88" w:name="sub_70306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88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Пункт 6 изменен с 10 января 2021 г. - </w:t>
      </w:r>
      <w:hyperlink r:id="rId72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73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hyperlink r:id="rId74" w:history="1">
        <w:r>
          <w:rPr>
            <w:rStyle w:val="a4"/>
            <w:shd w:val="clear" w:color="auto" w:fill="F0F0F0"/>
          </w:rPr>
          <w:t>Постановлением</w:t>
        </w:r>
      </w:hyperlink>
      <w:r>
        <w:rPr>
          <w:shd w:val="clear" w:color="auto" w:fill="F0F0F0"/>
        </w:rPr>
        <w:t xml:space="preserve"> Конституционного Суда РФ от 18 июня 2019 г. N 24-П пункт 6 части 3 статьи 7 признан не противоречащим Конституции Российской Федерации в той мере, в какой по своему конституционно-правовому смыслу, обусловленному необходимостью соблюдения баланса частных </w:t>
      </w:r>
      <w:r>
        <w:rPr>
          <w:shd w:val="clear" w:color="auto" w:fill="F0F0F0"/>
        </w:rPr>
        <w:t>и публичных интересов при организации и проведении публичных мероприятий</w:t>
      </w:r>
    </w:p>
    <w:p w:rsidR="00000000" w:rsidRDefault="00FA57C3">
      <w:r>
        <w:t>6) формы и методы обеспечения организатором публичного мероприятия общественного порядка, организации медицинской помощи и санитарного обслуживания, намерение использовать звукоусилив</w:t>
      </w:r>
      <w:r>
        <w:t>ающие технические средства при проведении публичного мероприятия;</w:t>
      </w:r>
    </w:p>
    <w:p w:rsidR="00000000" w:rsidRDefault="00FA57C3">
      <w:bookmarkStart w:id="89" w:name="sub_70307"/>
      <w:r>
        <w:t>7) фамилия, имя, отчество либо наименование организатора публичного мероприятия, сведения о его месте жительства или пребывания либо о месте нахождения и номер телефона;</w:t>
      </w:r>
    </w:p>
    <w:p w:rsidR="00000000" w:rsidRDefault="00FA57C3">
      <w:bookmarkStart w:id="90" w:name="sub_70308"/>
      <w:bookmarkEnd w:id="89"/>
      <w:r>
        <w:lastRenderedPageBreak/>
        <w:t>8) фамилии, имена и отчества лиц, уполномоченных организатором публичного мероприятия выполнять распорядительные функции по организации и проведению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91" w:name="sub_703081"/>
      <w:bookmarkEnd w:id="90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9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Част 3 дополнена пун</w:t>
      </w:r>
      <w:r>
        <w:rPr>
          <w:shd w:val="clear" w:color="auto" w:fill="F0F0F0"/>
        </w:rPr>
        <w:t xml:space="preserve">ктом 8.1 с 10 января 2021 г. - </w:t>
      </w:r>
      <w:hyperlink r:id="rId75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 xml:space="preserve">8.1) реквизиты банковского счета организатора публичного мероприятия, используемого для сбора денежных средств </w:t>
      </w:r>
      <w:r>
        <w:t>на организацию и проведение публичного мероприятия, предполагаемое количество участников которого превышает 500 человек;</w:t>
      </w:r>
    </w:p>
    <w:p w:rsidR="00000000" w:rsidRDefault="00FA57C3">
      <w:bookmarkStart w:id="92" w:name="sub_70309"/>
      <w:r>
        <w:t xml:space="preserve">9) дата подачи </w:t>
      </w:r>
      <w:hyperlink w:anchor="sub_207" w:history="1">
        <w:r>
          <w:rPr>
            <w:rStyle w:val="a4"/>
          </w:rPr>
          <w:t>уведомления</w:t>
        </w:r>
      </w:hyperlink>
      <w:r>
        <w:t xml:space="preserve"> о проведении публичного мероприятия.</w:t>
      </w:r>
    </w:p>
    <w:p w:rsidR="00000000" w:rsidRDefault="00FA57C3">
      <w:bookmarkStart w:id="93" w:name="sub_704"/>
      <w:bookmarkEnd w:id="92"/>
      <w:r>
        <w:t>4. Уведомление о пров</w:t>
      </w:r>
      <w:r>
        <w:t xml:space="preserve">едении публичного мероприятия в соответствии с принципами, изложенными в </w:t>
      </w:r>
      <w:hyperlink w:anchor="sub_3" w:history="1">
        <w:r>
          <w:rPr>
            <w:rStyle w:val="a4"/>
          </w:rPr>
          <w:t>статье 3</w:t>
        </w:r>
      </w:hyperlink>
      <w:r>
        <w:t xml:space="preserve"> настоящего Федерального закона, подписывается организатором публичного мероприятия и лицами, уполномоченными организатором публичного мероприятия выпол</w:t>
      </w:r>
      <w:r>
        <w:t>нять распорядительные функции по его организации и проведению.</w:t>
      </w:r>
    </w:p>
    <w:bookmarkEnd w:id="93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7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94" w:name="sub_8"/>
      <w:r>
        <w:rPr>
          <w:rStyle w:val="a3"/>
        </w:rPr>
        <w:t>Статья 8.</w:t>
      </w:r>
      <w:r>
        <w:t xml:space="preserve"> Места проведения публичного мероприятия</w:t>
      </w:r>
    </w:p>
    <w:p w:rsidR="00000000" w:rsidRDefault="00FA57C3">
      <w:bookmarkStart w:id="95" w:name="sub_801"/>
      <w:bookmarkEnd w:id="94"/>
      <w:r>
        <w:t xml:space="preserve">1. </w:t>
      </w:r>
      <w:hyperlink w:anchor="sub_201" w:history="1">
        <w:r>
          <w:rPr>
            <w:rStyle w:val="a4"/>
          </w:rPr>
          <w:t>Публичное мероприятие</w:t>
        </w:r>
      </w:hyperlink>
      <w:r>
        <w:t xml:space="preserve"> </w:t>
      </w:r>
      <w:r>
        <w:t>может проводиться в любых пригодных для целей данного мероприятия местах в случае, если его проведение не создает угрозы обрушения зданий и сооружений или иной угрозы безопасности участников данного публичного мероприятия. Условия запрета или ограничения п</w:t>
      </w:r>
      <w:r>
        <w:t>роведения публичного мероприятия в отдельных местах могут быть конкретизированы федеральными законами.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96" w:name="sub_8011"/>
      <w:bookmarkEnd w:id="9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96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76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</w:t>
      </w:r>
      <w:r>
        <w:rPr>
          <w:shd w:val="clear" w:color="auto" w:fill="F0F0F0"/>
        </w:rPr>
        <w:t>. N 65-ФЗ статья 8 настоящего Федерального закона дополнена частью 1.1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В соответствии с </w:t>
      </w:r>
      <w:hyperlink r:id="rId77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законы субъектов РФ и решения органов исполнител</w:t>
      </w:r>
      <w:r>
        <w:rPr>
          <w:shd w:val="clear" w:color="auto" w:fill="F0F0F0"/>
        </w:rPr>
        <w:t xml:space="preserve">ьной власти субъектов РФ, указанные в части 1.1 статьи 8 настоящего Федерального закона (в редакции </w:t>
      </w:r>
      <w:hyperlink r:id="rId78" w:history="1">
        <w:r>
          <w:rPr>
            <w:rStyle w:val="a4"/>
            <w:shd w:val="clear" w:color="auto" w:fill="F0F0F0"/>
          </w:rPr>
          <w:t>Федерального закона</w:t>
        </w:r>
      </w:hyperlink>
      <w:r>
        <w:rPr>
          <w:shd w:val="clear" w:color="auto" w:fill="F0F0F0"/>
        </w:rPr>
        <w:t xml:space="preserve"> от 8 июня 2012 г. N 65-ФЗ), должны быть приняты и вступить в силу не </w:t>
      </w:r>
      <w:r>
        <w:rPr>
          <w:shd w:val="clear" w:color="auto" w:fill="F0F0F0"/>
        </w:rPr>
        <w:t>позднее 31 декабря 2012 г.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О конституционно-правовом смысле положений части 1.1 статьи 8 настоящего Федерального закона см. </w:t>
      </w:r>
      <w:hyperlink r:id="rId79" w:history="1">
        <w:r>
          <w:rPr>
            <w:rStyle w:val="a4"/>
            <w:shd w:val="clear" w:color="auto" w:fill="F0F0F0"/>
          </w:rPr>
          <w:t>определение</w:t>
        </w:r>
      </w:hyperlink>
      <w:r>
        <w:rPr>
          <w:shd w:val="clear" w:color="auto" w:fill="F0F0F0"/>
        </w:rPr>
        <w:t xml:space="preserve"> Конституционного Суда РФ от 7 июля 2016 г. N 1428-О</w:t>
      </w:r>
    </w:p>
    <w:p w:rsidR="00000000" w:rsidRDefault="00FA57C3">
      <w:r>
        <w:t>1.1</w:t>
      </w:r>
      <w:r>
        <w:t>. Органы исполнительной власти субъекта Российской Федерации определяют единые специально отведенные или приспособленные для коллективного обсуждения общественно значимых вопросов и выражения общественных настроений, а также для массового присутствия гражд</w:t>
      </w:r>
      <w:r>
        <w:t>ан для публичного выражения общественного мнения по поводу актуальных проблем преимущественно общественно-политического характера места (далее - специально отведенные места). Порядок использования специально отведенных мест, нормы их предельной заполняемос</w:t>
      </w:r>
      <w:r>
        <w:t>ти и предельная численность лиц, участвующих в публичных мероприятиях, уведомление о проведении которых не требуется, устанавливаются законом субъекта Российской Федерации, при этом указанная предельная численность не может быть менее ста человек.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97" w:name="sub_8012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97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80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статья 8 настоящего Федерального закона дополнена частью 1.2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В соответствии с </w:t>
      </w:r>
      <w:hyperlink r:id="rId81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законы субъектов РФ, указанные в части 1.2 статьи 8 настоящего Федерального закона (в редакции </w:t>
      </w:r>
      <w:hyperlink r:id="rId82" w:history="1">
        <w:r>
          <w:rPr>
            <w:rStyle w:val="a4"/>
            <w:shd w:val="clear" w:color="auto" w:fill="F0F0F0"/>
          </w:rPr>
          <w:t>Федерального закона</w:t>
        </w:r>
      </w:hyperlink>
      <w:r>
        <w:rPr>
          <w:shd w:val="clear" w:color="auto" w:fill="F0F0F0"/>
        </w:rPr>
        <w:t xml:space="preserve"> </w:t>
      </w:r>
      <w:r>
        <w:rPr>
          <w:shd w:val="clear" w:color="auto" w:fill="F0F0F0"/>
        </w:rPr>
        <w:lastRenderedPageBreak/>
        <w:t>от 8 июня 2012 г. N 65-ФЗ), должны быть приняты и вступить в силу не позднее 31 декабря 2012 г.</w:t>
      </w:r>
    </w:p>
    <w:p w:rsidR="00000000" w:rsidRDefault="00FA57C3">
      <w:r>
        <w:t>1.2. При определении специально отведенных мест и установлении порядка их использования должны обеспечиваться возможность д</w:t>
      </w:r>
      <w:r>
        <w:t>остижения целей публичных мероприятий, транспортная доступность специально отведенных мест, возможность использования организаторами и участниками публичных мероприятий объектов инфраструктуры, соблюдение санитарных норм и правил, безопасность организаторо</w:t>
      </w:r>
      <w:r>
        <w:t>в и участников публичных мероприятий, других лиц. В случае направления организаторами нескольких публичных мероприятий уведомлений о проведении публичных мероприятий в специально отведенных местах в одно и то же время очередность использования специально о</w:t>
      </w:r>
      <w:r>
        <w:t>тведенных мест определяется исходя из времени получения соответствующего уведомления органом исполнительной власти субъекта Российской Федерации или органом местного самоуправления.</w:t>
      </w:r>
    </w:p>
    <w:p w:rsidR="00000000" w:rsidRDefault="00FA57C3">
      <w:bookmarkStart w:id="98" w:name="sub_802"/>
      <w:r>
        <w:t>2. К местам, в которых проведение публичного мероприятия запрещаетс</w:t>
      </w:r>
      <w:r>
        <w:t>я, относятся:</w:t>
      </w:r>
    </w:p>
    <w:p w:rsidR="00000000" w:rsidRDefault="00FA57C3">
      <w:bookmarkStart w:id="99" w:name="sub_80201"/>
      <w:bookmarkEnd w:id="98"/>
      <w:r>
        <w:t>1) территории, непосредственно прилегающие к опасным производственным объектам и к иным объектам, эксплуатация которых требует соблюдения специальных правил техники безопасности;</w:t>
      </w:r>
    </w:p>
    <w:p w:rsidR="00000000" w:rsidRDefault="00FA57C3">
      <w:bookmarkStart w:id="100" w:name="sub_80202"/>
      <w:bookmarkEnd w:id="99"/>
      <w:r>
        <w:t>2) путепроводы, железнодорожн</w:t>
      </w:r>
      <w:r>
        <w:t>ые магистрали и полосы отвода железных дорог, нефте-, газо- и продуктопроводов, высоковольтных линий электропередачи;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01" w:name="sub_80203"/>
      <w:bookmarkEnd w:id="100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0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Пункт 3 изменен с 10 января 2021 г. - </w:t>
      </w:r>
      <w:hyperlink r:id="rId83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84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r>
        <w:t>3) территории, непосредственно прилегающие к резиденциям Президента Российской Федерации, к зданиям, занимаемым судами, экстренными оперативными службами, к территориям и зданиям учреждений, исполняющих наказание в виде лишения свободы;</w:t>
      </w:r>
    </w:p>
    <w:p w:rsidR="00000000" w:rsidRDefault="00FA57C3">
      <w:bookmarkStart w:id="102" w:name="sub_80204"/>
      <w:r>
        <w:t>4) пограни</w:t>
      </w:r>
      <w:r>
        <w:t>чная зона, если отсутствует специальное разрешение уполномоченных на то пограничных органов.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03" w:name="sub_8021"/>
      <w:bookmarkEnd w:id="102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03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85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</w:t>
      </w:r>
      <w:r>
        <w:rPr>
          <w:shd w:val="clear" w:color="auto" w:fill="F0F0F0"/>
        </w:rPr>
        <w:t>З статья 8 настоящего Федерального закона дополнена частью 2.1</w:t>
      </w:r>
    </w:p>
    <w:p w:rsidR="00000000" w:rsidRDefault="00FA57C3">
      <w:r>
        <w:t xml:space="preserve">2.1. После определения органом исполнительной власти субъекта Российской Федерации в соответствии с </w:t>
      </w:r>
      <w:hyperlink w:anchor="sub_8011" w:history="1">
        <w:r>
          <w:rPr>
            <w:rStyle w:val="a4"/>
          </w:rPr>
          <w:t>частью 1.1</w:t>
        </w:r>
      </w:hyperlink>
      <w:r>
        <w:t xml:space="preserve"> настоящей статьи специально отведенных мест публичные ме</w:t>
      </w:r>
      <w:r>
        <w:t>роприятия проводятся, как правило, в указанных местах. Проведение публичного мероприятия вне специально отведенных мест допускается только после согласования с органом исполнительной власти субъекта Российской Федерации или органом местного самоуправления.</w:t>
      </w:r>
      <w:r>
        <w:t xml:space="preserve"> Орган исполнительной власти субъекта Российской Федерации или орган местного самоуправления отказывает в согласовании проведения публичного мероприятия только при наличии оснований, предусмотренных </w:t>
      </w:r>
      <w:hyperlink w:anchor="sub_1203" w:history="1">
        <w:r>
          <w:rPr>
            <w:rStyle w:val="a4"/>
          </w:rPr>
          <w:t>частью 3 статьи 12</w:t>
        </w:r>
      </w:hyperlink>
      <w:r>
        <w:t xml:space="preserve"> настоящего Ф</w:t>
      </w:r>
      <w:r>
        <w:t>едерального закона.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04" w:name="sub_8022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04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86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статья 8 настоящего Федерального закона дополнена частью 2.2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В соответс</w:t>
      </w:r>
      <w:r>
        <w:rPr>
          <w:shd w:val="clear" w:color="auto" w:fill="F0F0F0"/>
        </w:rPr>
        <w:t xml:space="preserve">твии с </w:t>
      </w:r>
      <w:hyperlink r:id="rId87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законы субъектов РФ, указанные в части 2.2 статьи 8 настоящего Федерального закона (в редакции </w:t>
      </w:r>
      <w:hyperlink r:id="rId88" w:history="1">
        <w:r>
          <w:rPr>
            <w:rStyle w:val="a4"/>
            <w:shd w:val="clear" w:color="auto" w:fill="F0F0F0"/>
          </w:rPr>
          <w:t>Федерального закона</w:t>
        </w:r>
      </w:hyperlink>
      <w:r>
        <w:rPr>
          <w:shd w:val="clear" w:color="auto" w:fill="F0F0F0"/>
        </w:rPr>
        <w:t xml:space="preserve"> от 8 июня 2012 г. N 65-ФЗ), должны быть приняты и вступить в силу не позднее 31 декабря 2012 г.</w:t>
      </w:r>
    </w:p>
    <w:p w:rsidR="00000000" w:rsidRDefault="00FA57C3">
      <w:r>
        <w:t>2.2. В целях защиты прав и свобод человека и гражданина, обеспечения законности, правопорядка, общественной безопасн</w:t>
      </w:r>
      <w:r>
        <w:t xml:space="preserve">ости законом субъекта Российской Федерации дополнительно определяются места, в которых запрещается проведение собраний, митингов, шествий, демонстраций, в том числе если проведение публичных мероприятий в указанных местах </w:t>
      </w:r>
      <w:r>
        <w:lastRenderedPageBreak/>
        <w:t>может повлечь нарушение функционир</w:t>
      </w:r>
      <w:r>
        <w:t>ования объектов жизнеобеспечения, транспортной или социальной инфраструктуры, связи, создать помехи движению пешеходов и (или) транспортных средств либо доступу граждан к жилым помещениям или объектам транспортной или социальной инфраструктуры.</w:t>
      </w:r>
    </w:p>
    <w:p w:rsidR="00000000" w:rsidRDefault="00FA57C3">
      <w:bookmarkStart w:id="105" w:name="sub_803"/>
      <w:r>
        <w:t>3. П</w:t>
      </w:r>
      <w:r>
        <w:t>орядок проведения публичного мероприятия на территориях объектов, являющихся памятниками истории и культуры, определяется органом исполнительной власти соответствующего субъекта Российской Федерации с учетом особенностей таких объектов и требований настоящ</w:t>
      </w:r>
      <w:r>
        <w:t>его Федерального закона.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06" w:name="sub_8031"/>
      <w:bookmarkEnd w:id="10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06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89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декабря 2010 г. N 344-ФЗ статья 8 настоящего Федерального закона дополнена частью 3.1</w:t>
      </w:r>
    </w:p>
    <w:p w:rsidR="00000000" w:rsidRDefault="00FA57C3">
      <w:r>
        <w:t xml:space="preserve">3.1. </w:t>
      </w:r>
      <w:r>
        <w:t xml:space="preserve">Порядок проведения публичного мероприятия на объектах транспортной инфраструктуры, используемых для транспорта общего пользования и не относящихся к местам, в которых проведение публичного мероприятия запрещено в соответствии с </w:t>
      </w:r>
      <w:hyperlink w:anchor="sub_802" w:history="1">
        <w:r>
          <w:rPr>
            <w:rStyle w:val="a4"/>
          </w:rPr>
          <w:t>частью</w:t>
        </w:r>
        <w:r>
          <w:rPr>
            <w:rStyle w:val="a4"/>
          </w:rPr>
          <w:t xml:space="preserve"> 2</w:t>
        </w:r>
      </w:hyperlink>
      <w:r>
        <w:t xml:space="preserve"> настоящей статьи, определяется законом субъекта Российской Федерации с учетом требований настоящего Федерального закона, а также требований по обеспечению транспортной безопасности и безопасности дорожного движения, предусмотренных федеральными закон</w:t>
      </w:r>
      <w:r>
        <w:t>ами и иными нормативными правовыми актами.</w:t>
      </w:r>
    </w:p>
    <w:p w:rsidR="00000000" w:rsidRDefault="00FA57C3">
      <w:bookmarkStart w:id="107" w:name="sub_804"/>
      <w:r>
        <w:t xml:space="preserve">4. Порядок проведения публичного мероприятия на территории Государственного историко-культурного музея-заповедника "Московский Кремль", включая Красную площадь и Александровский сад, </w:t>
      </w:r>
      <w:hyperlink r:id="rId90" w:history="1">
        <w:r>
          <w:rPr>
            <w:rStyle w:val="a4"/>
          </w:rPr>
          <w:t>определяется</w:t>
        </w:r>
      </w:hyperlink>
      <w:r>
        <w:t xml:space="preserve"> Президентом Российской Федерации.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08" w:name="sub_805"/>
      <w:bookmarkEnd w:id="10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08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8 дополнена частью 5 с 10 января 2021 г. - </w:t>
      </w:r>
      <w:hyperlink r:id="rId91" w:history="1">
        <w:r>
          <w:rPr>
            <w:rStyle w:val="a4"/>
            <w:shd w:val="clear" w:color="auto" w:fill="F0F0F0"/>
          </w:rPr>
          <w:t>Федераль</w:t>
        </w:r>
        <w:r>
          <w:rPr>
            <w:rStyle w:val="a4"/>
            <w:shd w:val="clear" w:color="auto" w:fill="F0F0F0"/>
          </w:rPr>
          <w:t>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>5. Условия предоставления и использования помещений для организации и проведения публичного мероприятия определяются по соглашению между собственниками (владельцами) соответствующих помещений и организаторами пуб</w:t>
      </w:r>
      <w:r>
        <w:t>личных мероприятий.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8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09" w:name="sub_9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09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92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4 октября 2014 г. N </w:t>
      </w:r>
      <w:r>
        <w:rPr>
          <w:shd w:val="clear" w:color="auto" w:fill="F0F0F0"/>
        </w:rPr>
        <w:t>292-ФЗ статья 9 настоящего Федерального закона изложена в новой редакции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93" w:history="1">
        <w:r>
          <w:rPr>
            <w:rStyle w:val="a4"/>
            <w:shd w:val="clear" w:color="auto" w:fill="F0F0F0"/>
          </w:rPr>
          <w:t>См. текст статьи в предыдущей редакции</w:t>
        </w:r>
      </w:hyperlink>
    </w:p>
    <w:p w:rsidR="00000000" w:rsidRDefault="00FA57C3">
      <w:pPr>
        <w:pStyle w:val="a5"/>
      </w:pPr>
      <w:r>
        <w:rPr>
          <w:rStyle w:val="a3"/>
        </w:rPr>
        <w:t>Статья 9.</w:t>
      </w:r>
      <w:r>
        <w:t xml:space="preserve"> Время проведения публичного мероприятия</w:t>
      </w:r>
    </w:p>
    <w:p w:rsidR="00000000" w:rsidRDefault="00FA57C3">
      <w:hyperlink w:anchor="sub_201" w:history="1">
        <w:r>
          <w:rPr>
            <w:rStyle w:val="a4"/>
          </w:rPr>
          <w:t>Публичное мероприятие</w:t>
        </w:r>
      </w:hyperlink>
      <w:r>
        <w:t xml:space="preserve"> не может начинаться ранее 7 часов и заканчиваться позднее 22 часов текущего дня по местному времени, за исключением публичных мероприятий, посвященных памятным датам России, публичных мероприятий культурного содержания.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</w:t>
      </w:r>
      <w:r>
        <w:rPr>
          <w:shd w:val="clear" w:color="auto" w:fill="F0F0F0"/>
        </w:rPr>
        <w:t>. комментарии к статье 9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10" w:name="sub_10"/>
      <w:r>
        <w:rPr>
          <w:rStyle w:val="a3"/>
        </w:rPr>
        <w:t>Статья 10.</w:t>
      </w:r>
      <w:r>
        <w:t xml:space="preserve"> Предварительная агитация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11" w:name="sub_1001"/>
      <w:bookmarkEnd w:id="110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1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94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</w:t>
      </w:r>
      <w:r>
        <w:rPr>
          <w:shd w:val="clear" w:color="auto" w:fill="F0F0F0"/>
        </w:rPr>
        <w:t>-ФЗ в часть 1 статьи 10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95" w:history="1">
        <w:r>
          <w:rPr>
            <w:rStyle w:val="a4"/>
            <w:shd w:val="clear" w:color="auto" w:fill="F0F0F0"/>
          </w:rPr>
          <w:t>См. текст части в предыдущей редакции</w:t>
        </w:r>
      </w:hyperlink>
    </w:p>
    <w:p w:rsidR="00000000" w:rsidRDefault="00FA57C3">
      <w:r>
        <w:t xml:space="preserve">1. Организатор публичного мероприятия и иные граждане с момента согласования </w:t>
      </w:r>
      <w:r>
        <w:t xml:space="preserve">с органом исполнительной власти субъекта Российской Федерации или органом местного самоуправления </w:t>
      </w:r>
      <w:r>
        <w:lastRenderedPageBreak/>
        <w:t>места и (или) времени проведения публичного мероприятия имеют право беспрепятственно проводить предварительную агитацию среди граждан, сообщая им информацию о</w:t>
      </w:r>
      <w:r>
        <w:t xml:space="preserve"> месте (местах), времени, целях проведения публичного мероприятия и иную информацию, связанную с подготовкой и проведением публичного мероприятия, а также призывать граждан и их объединения принять участие в готовящемся публичном мероприятии.</w:t>
      </w:r>
    </w:p>
    <w:p w:rsidR="00000000" w:rsidRDefault="00FA57C3">
      <w:bookmarkStart w:id="112" w:name="sub_1002"/>
      <w:r>
        <w:t>2. Дл</w:t>
      </w:r>
      <w:r>
        <w:t>я проведения предварительной агитации могут использоваться средства массовой информации, устные призывы, распространяться листовки, плакаты и объявления, использоваться иные не запрещенные законодательством Российской Федерации формы агитации.</w:t>
      </w:r>
    </w:p>
    <w:p w:rsidR="00000000" w:rsidRDefault="00FA57C3">
      <w:bookmarkStart w:id="113" w:name="sub_1003"/>
      <w:bookmarkEnd w:id="112"/>
      <w:r>
        <w:t>3. Недопустимо проведение предварительной агитации в формах, оскорбляющих и унижающих достоинство человека и гражданина.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14" w:name="sub_1031"/>
      <w:bookmarkEnd w:id="113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14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10 дополнена частью 3.1 с 10 января 2021 г. - </w:t>
      </w:r>
      <w:hyperlink r:id="rId96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>3.1. Предварительная агитация не должна содержать недостоверные сведения о целях, заявленном количестве участников и об иных условиях проведения публичного мероприятия.</w:t>
      </w:r>
    </w:p>
    <w:p w:rsidR="00000000" w:rsidRDefault="00FA57C3">
      <w:bookmarkStart w:id="115" w:name="sub_1004"/>
      <w:r>
        <w:t>4. Предварительная агитация не может проводиться в форме публичного мероприятия, если порядок его организации и проведения не соответствует требованиям настоящего Федерального закона.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16" w:name="sub_1005"/>
      <w:bookmarkEnd w:id="11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16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Часть 5 измен</w:t>
      </w:r>
      <w:r>
        <w:rPr>
          <w:shd w:val="clear" w:color="auto" w:fill="F0F0F0"/>
        </w:rPr>
        <w:t xml:space="preserve">ена с 22 октября 2018 г. - </w:t>
      </w:r>
      <w:hyperlink r:id="rId97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11 октября 2018 г. N 367-ФЗ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98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r>
        <w:t>5. В случае отказа орган</w:t>
      </w:r>
      <w:r>
        <w:t>изатора публичного мероприятия от его проведения он обязан принять меры по прекращению предварительной агитации.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10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17" w:name="sub_11"/>
      <w:r>
        <w:rPr>
          <w:rStyle w:val="a3"/>
        </w:rPr>
        <w:t>Статья 11.</w:t>
      </w:r>
      <w:r>
        <w:t xml:space="preserve"> Материально-техническое и организационное обеспечение пр</w:t>
      </w:r>
      <w:r>
        <w:t>оведения публичного мероприятия</w:t>
      </w:r>
    </w:p>
    <w:p w:rsidR="00000000" w:rsidRDefault="00FA57C3">
      <w:bookmarkStart w:id="118" w:name="sub_1101"/>
      <w:bookmarkEnd w:id="117"/>
      <w:r>
        <w:t xml:space="preserve">1. Материально-техническое обеспечение проведения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 xml:space="preserve"> осуществляется</w:t>
      </w:r>
      <w:r>
        <w:t xml:space="preserve"> его организатором и участниками за счет собственных средств, а также за счет средств и имущества, собранных и (или) переданных для проведения данного публичного мероприятия, если федеральными законами, актами Правительства Российской Федерации, законами с</w:t>
      </w:r>
      <w:r>
        <w:t>убъекта Российской Федерации не установлено иное.</w:t>
      </w:r>
    </w:p>
    <w:p w:rsidR="00000000" w:rsidRDefault="00FA57C3">
      <w:bookmarkStart w:id="119" w:name="sub_1102"/>
      <w:bookmarkEnd w:id="118"/>
      <w:r>
        <w:t>2. Полномочия участников публичного мероприятия, осуществляющих материально-техническое обеспечение проведения публичного мероприятия, должны быть письменно удостоверены его организатором.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20" w:name="sub_1103"/>
      <w:bookmarkEnd w:id="119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20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3 с 10 января 2021 г. - </w:t>
      </w:r>
      <w:hyperlink r:id="rId99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>3. В целях организации и проведения публи</w:t>
      </w:r>
      <w:r>
        <w:t>чного мероприятия запрещается перечисление и (или) получение денежных средств, а также передача и (или) получение иного имущества от:</w:t>
      </w:r>
    </w:p>
    <w:p w:rsidR="00000000" w:rsidRDefault="00FA57C3">
      <w:bookmarkStart w:id="121" w:name="sub_110301"/>
      <w:r>
        <w:t>1) иностранных государств или иностранных организаций;</w:t>
      </w:r>
    </w:p>
    <w:p w:rsidR="00000000" w:rsidRDefault="00FA57C3">
      <w:bookmarkStart w:id="122" w:name="sub_110302"/>
      <w:bookmarkEnd w:id="121"/>
      <w:r>
        <w:t>2) международных организаций или межд</w:t>
      </w:r>
      <w:r>
        <w:t>ународных общественных движений;</w:t>
      </w:r>
    </w:p>
    <w:p w:rsidR="00000000" w:rsidRDefault="00FA57C3">
      <w:bookmarkStart w:id="123" w:name="sub_110303"/>
      <w:bookmarkEnd w:id="122"/>
      <w:r>
        <w:t>3) иностранных граждан или лиц без гражданства (за исключением лиц без гражданства, постоянно проживающих на территории Российской Федерации);</w:t>
      </w:r>
    </w:p>
    <w:p w:rsidR="00000000" w:rsidRDefault="00FA57C3">
      <w:bookmarkStart w:id="124" w:name="sub_110304"/>
      <w:bookmarkEnd w:id="123"/>
      <w:r>
        <w:t>4) некоммерческих организаций, незарегис</w:t>
      </w:r>
      <w:r>
        <w:t>трированных общественных объединений или физических лиц, выполняющих функции иностранного агента;</w:t>
      </w:r>
    </w:p>
    <w:p w:rsidR="00000000" w:rsidRDefault="00FA57C3">
      <w:bookmarkStart w:id="125" w:name="sub_110305"/>
      <w:bookmarkEnd w:id="124"/>
      <w:r>
        <w:t>5) граждан Российской Федерации, не достигших возраста 16 лет на день перечисления (передачи) денежных средств и (или) иного имущества;</w:t>
      </w:r>
    </w:p>
    <w:p w:rsidR="00000000" w:rsidRDefault="00FA57C3">
      <w:bookmarkStart w:id="126" w:name="sub_110306"/>
      <w:bookmarkEnd w:id="125"/>
      <w:r>
        <w:lastRenderedPageBreak/>
        <w:t>6) анонимных жертвователей. Под анонимным жертвователем понимается физическое лицо, которое не указало в платежном документе на внесение пожертвования любое из следующих сведений: фамилию, имя, отчество, адрес места жительства - или указа</w:t>
      </w:r>
      <w:r>
        <w:t>ло недостоверные сведения, либо юридическое лицо, о котором в платежном документе на внесение пожертвования не указано любое из следующих сведений: идентификационный номер налогоплательщика, наименование, банковские реквизиты - или указаны недостоверные св</w:t>
      </w:r>
      <w:r>
        <w:t>едения;</w:t>
      </w:r>
    </w:p>
    <w:p w:rsidR="00000000" w:rsidRDefault="00FA57C3">
      <w:bookmarkStart w:id="127" w:name="sub_110307"/>
      <w:bookmarkEnd w:id="126"/>
      <w:r>
        <w:t>7) юридических лиц, зарегистрированных менее чем за один год до дня перечисления (передачи) денежных средств и (или) иного имущества.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28" w:name="sub_1104"/>
      <w:bookmarkEnd w:id="12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28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4 с 10 января </w:t>
      </w:r>
      <w:r>
        <w:rPr>
          <w:shd w:val="clear" w:color="auto" w:fill="F0F0F0"/>
        </w:rPr>
        <w:t xml:space="preserve">2021 г. - </w:t>
      </w:r>
      <w:hyperlink r:id="rId100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>4. Все денежные средства на организацию и проведение публичного мероприятия, предполагаемое количество участников которого превышает</w:t>
      </w:r>
      <w:r>
        <w:t xml:space="preserve"> 500 человек, перечисляются только в безналичном порядке на банковский счет, указанный в уведомлении о проведении публичного мероприятия и открытый в российском банке. Использование для этих целей иных банковских счетов, а также прием наличных денежных сре</w:t>
      </w:r>
      <w:r>
        <w:t>дств не допускается.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29" w:name="sub_110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29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5 с 10 января 2021 г. - </w:t>
      </w:r>
      <w:hyperlink r:id="rId101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>5. При перечислении денежны</w:t>
      </w:r>
      <w:r>
        <w:t>х средств физическое лицо указывает в платежном документе следующие сведения о себе: фамилия, имя, отчество, дата рождения, адрес места жительства, серия и номер паспорта или заменяющего его документа, информация о гражданстве, а также ставит отметку об от</w:t>
      </w:r>
      <w:r>
        <w:t xml:space="preserve">сутствии ограничений, предусмотренных </w:t>
      </w:r>
      <w:hyperlink w:anchor="sub_1103" w:history="1">
        <w:r>
          <w:rPr>
            <w:rStyle w:val="a4"/>
          </w:rPr>
          <w:t>частью 3</w:t>
        </w:r>
      </w:hyperlink>
      <w:r>
        <w:t xml:space="preserve"> настоящей статьи.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30" w:name="sub_1106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30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6 с 10 января 2021 г. - </w:t>
      </w:r>
      <w:hyperlink r:id="rId102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>6. При перечислении денежных средств организацией в платежном поручении указываются следующие сведения о ней: идентификационный номер налогоплательщика, наименование, дата регистрации, банковские реквизит</w:t>
      </w:r>
      <w:r>
        <w:t xml:space="preserve">ы, а также ставится отметка об отсутствии ограничений, предусмотренных </w:t>
      </w:r>
      <w:hyperlink w:anchor="sub_1103" w:history="1">
        <w:r>
          <w:rPr>
            <w:rStyle w:val="a4"/>
          </w:rPr>
          <w:t>частью 3</w:t>
        </w:r>
      </w:hyperlink>
      <w:r>
        <w:t xml:space="preserve"> настоящей статьи.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31" w:name="sub_110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3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7 с 10 января 2021 г. - </w:t>
      </w:r>
      <w:hyperlink r:id="rId103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>7. По запросу организатора публичного мероприятия - владельца банковского счета, указанного в уведомлении о проведении публичного мероприятия, банк предоставляет ему сведения, пред</w:t>
      </w:r>
      <w:r>
        <w:t xml:space="preserve">усмотренные </w:t>
      </w:r>
      <w:hyperlink w:anchor="sub_1105" w:history="1">
        <w:r>
          <w:rPr>
            <w:rStyle w:val="a4"/>
          </w:rPr>
          <w:t>частями 5</w:t>
        </w:r>
      </w:hyperlink>
      <w:r>
        <w:t xml:space="preserve"> и </w:t>
      </w:r>
      <w:hyperlink w:anchor="sub_1106" w:history="1">
        <w:r>
          <w:rPr>
            <w:rStyle w:val="a4"/>
          </w:rPr>
          <w:t>6</w:t>
        </w:r>
      </w:hyperlink>
      <w:r>
        <w:t xml:space="preserve"> настоящей статьи, указанные в соответствующем платежном документе или платежном поручении. Организатор публичного мероприятия не вправе разглашать третьим лицам полученные от бан</w:t>
      </w:r>
      <w:r>
        <w:t>ка сведения, за исключением случаев, предусмотренных законодательством Российской Федерации.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32" w:name="sub_1108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32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8 с 10 января 2021 г. - </w:t>
      </w:r>
      <w:hyperlink r:id="rId104" w:history="1">
        <w:r>
          <w:rPr>
            <w:rStyle w:val="a4"/>
            <w:shd w:val="clear" w:color="auto" w:fill="F0F0F0"/>
          </w:rPr>
          <w:t>Федерал</w:t>
        </w:r>
        <w:r>
          <w:rPr>
            <w:rStyle w:val="a4"/>
            <w:shd w:val="clear" w:color="auto" w:fill="F0F0F0"/>
          </w:rPr>
          <w:t>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 xml:space="preserve">8. Организатор публичного мероприятия не несет ответственность за принятие денежных средств, при перечислении которых лица, перечислившие денежные средства, указали сведения, предусмотренные </w:t>
      </w:r>
      <w:hyperlink w:anchor="sub_1105" w:history="1">
        <w:r>
          <w:rPr>
            <w:rStyle w:val="a4"/>
          </w:rPr>
          <w:t>частями 5</w:t>
        </w:r>
      </w:hyperlink>
      <w:r>
        <w:t xml:space="preserve"> и </w:t>
      </w:r>
      <w:hyperlink w:anchor="sub_1106" w:history="1">
        <w:r>
          <w:rPr>
            <w:rStyle w:val="a4"/>
          </w:rPr>
          <w:t>6</w:t>
        </w:r>
      </w:hyperlink>
      <w:r>
        <w:t xml:space="preserve"> настоящей статьи и оказавшиеся недостоверными, если организатор публичного мероприятия не получил информацию о неправомерности перечисления данных денежных средств.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33" w:name="sub_1109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33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9 с 10 января 2021 г. - </w:t>
      </w:r>
      <w:hyperlink r:id="rId105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</w:t>
      </w:r>
      <w:r>
        <w:rPr>
          <w:shd w:val="clear" w:color="auto" w:fill="F0F0F0"/>
        </w:rPr>
        <w:lastRenderedPageBreak/>
        <w:t>541-ФЗ</w:t>
      </w:r>
    </w:p>
    <w:p w:rsidR="00000000" w:rsidRDefault="00FA57C3">
      <w:r>
        <w:t xml:space="preserve">9. Если денежные средства и (или) иное имущество внесены лицом, указанным в </w:t>
      </w:r>
      <w:hyperlink w:anchor="sub_1103" w:history="1">
        <w:r>
          <w:rPr>
            <w:rStyle w:val="a4"/>
          </w:rPr>
          <w:t>части 3</w:t>
        </w:r>
      </w:hyperlink>
      <w:r>
        <w:t xml:space="preserve"> настоящей статьи (за исключением анонимного жертвователя), они подлежат возврату в полном объеме с указанием причины возврата. Пожертвование, внесенное анонимным жертвователем, подлежит перечислению в доход федерального бюджета в течение</w:t>
      </w:r>
      <w:r>
        <w:t xml:space="preserve"> 10 дней со дня поступления на указанный в уведомлении о проведении публичного мероприятия банковский счет, но не позднее дня проведения публичного мероприятия. Соответствующие операции осуществляются на основании распоряжения организатора публичного мероп</w:t>
      </w:r>
      <w:r>
        <w:t>риятия - владельца банковского счета, указанного в уведомлении.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34" w:name="sub_1110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34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10 с 10 января 2021 г. - </w:t>
      </w:r>
      <w:hyperlink r:id="rId106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</w:t>
      </w:r>
      <w:r>
        <w:rPr>
          <w:shd w:val="clear" w:color="auto" w:fill="F0F0F0"/>
        </w:rPr>
        <w:t>2020 г. N 541-ФЗ</w:t>
      </w:r>
    </w:p>
    <w:p w:rsidR="00000000" w:rsidRDefault="00FA57C3">
      <w:r>
        <w:t>10. Собранные организатором публичного мероприятия денежные средства могут использоваться только на покрытие расходов, связанных с организацией и проведением указанного в уведомлении публичного мероприятия. После проведения публичного меро</w:t>
      </w:r>
      <w:r>
        <w:t>приятия его организатор обязан в течение 10 дней возвратить гражданам и организациям неизрасходованные денежные средства пропорционально вложенным средствам.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35" w:name="sub_1111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35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11 с 10 января 2021 г. - </w:t>
      </w:r>
      <w:hyperlink r:id="rId107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>11. По итогам проведения публичного мероприятия, предполагаемое количество участников которого превышает 500 человек, его организатор представляе</w:t>
      </w:r>
      <w:r>
        <w:t>т в орган исполнительной власти субъекта Российской Федерации или орган местного самоуправления, с которыми согласовывалось место и время проведения публичного мероприятия, отчет о расходовании собранных в целях организации и проведения публичного мероприя</w:t>
      </w:r>
      <w:r>
        <w:t xml:space="preserve">тия денежных средств и (или) иного имущества по </w:t>
      </w:r>
      <w:hyperlink r:id="rId108" w:history="1">
        <w:r>
          <w:rPr>
            <w:rStyle w:val="a4"/>
          </w:rPr>
          <w:t>форме</w:t>
        </w:r>
      </w:hyperlink>
      <w:r>
        <w:t xml:space="preserve"> и в </w:t>
      </w:r>
      <w:hyperlink r:id="rId109" w:history="1">
        <w:r>
          <w:rPr>
            <w:rStyle w:val="a4"/>
          </w:rPr>
          <w:t>сроки</w:t>
        </w:r>
      </w:hyperlink>
      <w:r>
        <w:t>, установленные федеральным органом исполнительной власти, о</w:t>
      </w:r>
      <w:r>
        <w:t>существляющим функции по выработке и реализации государственной политики и нормативно-правовому регулированию в сфере внутренних дел.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36" w:name="sub_1112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36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12 с 10 января 2021 г. - </w:t>
      </w:r>
      <w:hyperlink r:id="rId110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 xml:space="preserve">12. В целях проверки достоверности сведений отчет, указанный в </w:t>
      </w:r>
      <w:hyperlink w:anchor="sub_1111" w:history="1">
        <w:r>
          <w:rPr>
            <w:rStyle w:val="a4"/>
          </w:rPr>
          <w:t>части 11</w:t>
        </w:r>
      </w:hyperlink>
      <w:r>
        <w:t xml:space="preserve"> настоящей статьи, направляется соответствующим органом исполнительной в</w:t>
      </w:r>
      <w:r>
        <w:t>ласти субъекта Российской Федерации или органом местного самоуправления в федеральный орган исполнительной власти, осуществляющий функции по выработке и реализации государственной политики и нормативно-правовому регулированию в сфере внутренних дел.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37" w:name="sub_1113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37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дополнена частью 13 с 10 января 2021 г. - </w:t>
      </w:r>
      <w:hyperlink r:id="rId111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541-ФЗ</w:t>
      </w:r>
    </w:p>
    <w:p w:rsidR="00000000" w:rsidRDefault="00FA57C3">
      <w:r>
        <w:t>13. Лица, нарушившие установленный порядок перечисления, сбора, возврата, расходования денежных средств на организацию и проведение публичного мероприятия, несут предусмотренную законодательством Российской Федерации ответственность.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</w:t>
      </w:r>
      <w:r>
        <w:rPr>
          <w:shd w:val="clear" w:color="auto" w:fill="F0F0F0"/>
        </w:rPr>
        <w:t>ии к статье 11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38" w:name="sub_12"/>
      <w:r>
        <w:rPr>
          <w:rStyle w:val="a3"/>
        </w:rPr>
        <w:t>Статья 12.</w:t>
      </w:r>
      <w:r>
        <w:t xml:space="preserve"> Обязанности органа исполнительной власти субъекта Российской Федерации или органа местного самоуправления</w:t>
      </w:r>
    </w:p>
    <w:bookmarkStart w:id="139" w:name="sub_1201"/>
    <w:bookmarkEnd w:id="138"/>
    <w:p w:rsidR="00000000" w:rsidRDefault="00FA57C3">
      <w:r>
        <w:fldChar w:fldCharType="begin"/>
      </w:r>
      <w:r>
        <w:instrText>HYPERLINK "http://ivo.garant.ru/document/redirect/71975406/93"</w:instrText>
      </w:r>
      <w:r>
        <w:fldChar w:fldCharType="separate"/>
      </w:r>
      <w:r>
        <w:rPr>
          <w:rStyle w:val="a4"/>
        </w:rPr>
        <w:t>1.</w:t>
      </w:r>
      <w:r>
        <w:fldChar w:fldCharType="end"/>
      </w:r>
      <w:r>
        <w:t xml:space="preserve"> Орг</w:t>
      </w:r>
      <w:r>
        <w:t xml:space="preserve">ан исполнительной власти субъекта Российской Федерации или орган местного самоуправления после получения </w:t>
      </w:r>
      <w:hyperlink w:anchor="sub_207" w:history="1">
        <w:r>
          <w:rPr>
            <w:rStyle w:val="a4"/>
          </w:rPr>
          <w:t>уведомления</w:t>
        </w:r>
      </w:hyperlink>
      <w:r>
        <w:t xml:space="preserve"> о проведении публичного мероприятия обязан:</w:t>
      </w:r>
    </w:p>
    <w:p w:rsidR="00000000" w:rsidRDefault="00FA57C3">
      <w:bookmarkStart w:id="140" w:name="sub_120101"/>
      <w:bookmarkEnd w:id="139"/>
      <w:r>
        <w:lastRenderedPageBreak/>
        <w:t>1) документально подтвердить получение уведомления о</w:t>
      </w:r>
      <w:r>
        <w:t xml:space="preserve"> проведении публичного мероприятия, указав при этом дату и время его получения;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41" w:name="sub_120102"/>
      <w:bookmarkEnd w:id="140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4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Пункт 2 изменен с 10 января 2021 г. - </w:t>
      </w:r>
      <w:hyperlink r:id="rId112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13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hyperlink r:id="rId114" w:history="1">
        <w:r>
          <w:rPr>
            <w:rStyle w:val="a4"/>
          </w:rPr>
          <w:t>2)</w:t>
        </w:r>
      </w:hyperlink>
      <w:r>
        <w:t xml:space="preserve"> довести до сведения организатора публичного мероприятия в те</w:t>
      </w:r>
      <w:r>
        <w:t xml:space="preserve">чение трех дней со дня получения уведомления о проведении публичного мероприятия (а при подаче уведомления о проведении </w:t>
      </w:r>
      <w:hyperlink w:anchor="sub_206" w:history="1">
        <w:r>
          <w:rPr>
            <w:rStyle w:val="a4"/>
          </w:rPr>
          <w:t>пикетирования</w:t>
        </w:r>
      </w:hyperlink>
      <w:r>
        <w:t xml:space="preserve"> группой лиц менее чем за пять дней до дня его проведения - в день его получения) обоснованное пре</w:t>
      </w:r>
      <w:r>
        <w:t xml:space="preserve">дложение об изменении </w:t>
      </w:r>
      <w:hyperlink r:id="rId115" w:history="1">
        <w:r>
          <w:rPr>
            <w:rStyle w:val="a4"/>
          </w:rPr>
          <w:t>места и (или) времени проведения</w:t>
        </w:r>
      </w:hyperlink>
      <w:r>
        <w:t xml:space="preserve"> публичного мероприятия с указанием конкретных места и (или) времени, предлагаемых организатору публичного мероприятия для его проведения</w:t>
      </w:r>
      <w:r>
        <w:t xml:space="preserve"> (а в случае получения уведомления о проведении публичного мероприятия, сочетающего различные его формы, также обоснованное предложение о выборе одной из форм проведения публичного мероприятия, заявляемых его организатором), а также предложения об устранен</w:t>
      </w:r>
      <w:r>
        <w:t xml:space="preserve">ии организатором публичного мероприятия несоответствия указанных в уведомлении целей, форм и иных условий проведения публичного мероприятия требованиям настоящего Федерального закона. В случае, если последний день указанного срока совпадает с воскресеньем </w:t>
      </w:r>
      <w:r>
        <w:t>или нерабочим праздничным днем, орган исполнительной власти субъекта Российской Федерации или орган местного самоуправления вправе направить такие предложения организатору публичного мероприятия в первый рабочий день, следующий за воскресеньем или нерабочи</w:t>
      </w:r>
      <w:r>
        <w:t>м праздничным днем, но не позднее чем за три дня до дня проведения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42" w:name="sub_120103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42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16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65-ФЗ в пун</w:t>
      </w:r>
      <w:r>
        <w:rPr>
          <w:shd w:val="clear" w:color="auto" w:fill="F0F0F0"/>
        </w:rPr>
        <w:t>кт 3 части 1 статьи 12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17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>3) в зависимости от формы публичного мероприятия и количества его участнико</w:t>
      </w:r>
      <w:r>
        <w:t>в назначить своего уполномоченного представителя в целях оказания организатору публичного мероприятия содействия в проведении данного публичного мероприятия в соответствии с требованиями настоящего Федерального закона. Назначение уполномоченного представит</w:t>
      </w:r>
      <w:r>
        <w:t>еля оформляется письменным распоряжением, которое заблаговременно направляется организатору публичного мероприятия и в орган внутренних дел для организации взаимодействия по надлежащему обеспечению общественной безопасности участников публичного мероприяти</w:t>
      </w:r>
      <w:r>
        <w:t>я и иных лиц;</w:t>
      </w:r>
    </w:p>
    <w:p w:rsidR="00000000" w:rsidRDefault="00FA57C3">
      <w:bookmarkStart w:id="143" w:name="sub_120104"/>
      <w:r>
        <w:t xml:space="preserve">4) довести до сведения организатора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 xml:space="preserve"> информацию об установленной норме предельной заполняемости территории (помещения) в месте проведения публичного мероприятия;</w:t>
      </w:r>
    </w:p>
    <w:p w:rsidR="00000000" w:rsidRDefault="00FA57C3">
      <w:bookmarkStart w:id="144" w:name="sub_120105"/>
      <w:bookmarkEnd w:id="143"/>
      <w:r>
        <w:t>5) обеспечить в пределах своей компетенции совместно с организатором публичного мероприятия и уполномоченным представителем органа внутренних дел общественный порядок и безопасность граждан при проведении публичного мероприятия, а также оказание им при нео</w:t>
      </w:r>
      <w:r>
        <w:t>бходимости неотложной медицинской помощи;</w:t>
      </w:r>
    </w:p>
    <w:p w:rsidR="00000000" w:rsidRDefault="00FA57C3">
      <w:bookmarkStart w:id="145" w:name="sub_120106"/>
      <w:bookmarkEnd w:id="144"/>
      <w:r>
        <w:t>6) информировать о вопросах, явившихся причинами проведения публичного мероприятия, органы государственной власти и органы местного самоуправления, которым данные вопросы адресуются;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46" w:name="sub_120107"/>
      <w:bookmarkEnd w:id="14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46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18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декабря 2011 г. N 424-ФЗ в пункт 7 части 1 статьи 12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19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FA57C3">
      <w:r>
        <w:t>7) при получении сведений о проведении публичного мероприятия на трассах проезда и в местах постоянного или временного пребывания объектов государственной охраны,</w:t>
      </w:r>
      <w:r>
        <w:t xml:space="preserve"> определенных </w:t>
      </w:r>
      <w:hyperlink r:id="rId120" w:history="1">
        <w:r>
          <w:rPr>
            <w:rStyle w:val="a4"/>
          </w:rPr>
          <w:t>Федеральным законом</w:t>
        </w:r>
      </w:hyperlink>
      <w:r>
        <w:t xml:space="preserve"> от 27 мая 1996 года N 57-ФЗ "О государственной охране", своевременно информировать об этом соответствующие органы государственной охраны.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47" w:name="sub_1211"/>
      <w:r>
        <w:rPr>
          <w:color w:val="000000"/>
          <w:sz w:val="16"/>
          <w:szCs w:val="16"/>
          <w:shd w:val="clear" w:color="auto" w:fill="F0F0F0"/>
        </w:rPr>
        <w:t>Информация</w:t>
      </w:r>
      <w:r>
        <w:rPr>
          <w:color w:val="000000"/>
          <w:sz w:val="16"/>
          <w:szCs w:val="16"/>
          <w:shd w:val="clear" w:color="auto" w:fill="F0F0F0"/>
        </w:rPr>
        <w:t xml:space="preserve"> об изменениях:</w:t>
      </w:r>
    </w:p>
    <w:bookmarkEnd w:id="147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12 дополнена частью 1.1 с 10 января 2021 г. - </w:t>
      </w:r>
      <w:hyperlink r:id="rId121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>1.1. В случае под</w:t>
      </w:r>
      <w:r>
        <w:t>ачи организатором публичного мероприятия уведомления о проведении публичного мероприятия, сочетающего различные формы его проведения, орган исполнительной власти субъекта Российской Федерации или орган местного самоуправления после получения такого уведомл</w:t>
      </w:r>
      <w:r>
        <w:t>ения вправе направить организатору публичного мероприятия обоснованное предложение об изменении места и (или) времени проведения публичного мероприятия либо о выборе одной из форм проведения публичного мероприятия, заявляемых его организатором.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48" w:name="sub_1212"/>
      <w:r>
        <w:rPr>
          <w:color w:val="000000"/>
          <w:sz w:val="16"/>
          <w:szCs w:val="16"/>
          <w:shd w:val="clear" w:color="auto" w:fill="F0F0F0"/>
        </w:rPr>
        <w:t>Инф</w:t>
      </w:r>
      <w:r>
        <w:rPr>
          <w:color w:val="000000"/>
          <w:sz w:val="16"/>
          <w:szCs w:val="16"/>
          <w:shd w:val="clear" w:color="auto" w:fill="F0F0F0"/>
        </w:rPr>
        <w:t>ормация об изменениях:</w:t>
      </w:r>
    </w:p>
    <w:bookmarkEnd w:id="148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12 дополнена частью 1.2 с 10 января 2021 г. - </w:t>
      </w:r>
      <w:hyperlink r:id="rId122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>1.2. Предлагаемое органом исполнительной власти субъекта</w:t>
      </w:r>
      <w:r>
        <w:t xml:space="preserve"> Российской Федерации или органом местного самоуправления в соответствии с </w:t>
      </w:r>
      <w:hyperlink w:anchor="sub_120102" w:history="1">
        <w:r>
          <w:rPr>
            <w:rStyle w:val="a4"/>
          </w:rPr>
          <w:t>пунктом 2 части 1</w:t>
        </w:r>
      </w:hyperlink>
      <w:r>
        <w:t xml:space="preserve"> настоящей статьи иное конкретное место проведения публичного мероприятия должно соответствовать необходимым условиям, позволяющим реали</w:t>
      </w:r>
      <w:r>
        <w:t>зовать заявленные цели проведения публичного мероприятия.</w:t>
      </w:r>
    </w:p>
    <w:p w:rsidR="00000000" w:rsidRDefault="00FA57C3">
      <w:bookmarkStart w:id="149" w:name="sub_1202"/>
      <w:r>
        <w:t xml:space="preserve">2. В случае, если информация, содержащаяся в тексте </w:t>
      </w:r>
      <w:hyperlink w:anchor="sub_207" w:history="1">
        <w:r>
          <w:rPr>
            <w:rStyle w:val="a4"/>
          </w:rPr>
          <w:t>уведомления</w:t>
        </w:r>
      </w:hyperlink>
      <w:r>
        <w:t xml:space="preserve"> о проведении публичного мероприятия, и иные данные дают основания предположить, что цели запланирован</w:t>
      </w:r>
      <w:r>
        <w:t xml:space="preserve">ного публичного мероприятия и формы его проведения не соответствуют положениям </w:t>
      </w:r>
      <w:hyperlink r:id="rId123" w:history="1">
        <w:r>
          <w:rPr>
            <w:rStyle w:val="a4"/>
          </w:rPr>
          <w:t>Конституции</w:t>
        </w:r>
      </w:hyperlink>
      <w:r>
        <w:t xml:space="preserve"> Российской Федерации и (или) нарушают запреты, предусмотренные </w:t>
      </w:r>
      <w:hyperlink r:id="rId124" w:history="1">
        <w:r>
          <w:rPr>
            <w:rStyle w:val="a4"/>
          </w:rPr>
          <w:t>законодательством</w:t>
        </w:r>
      </w:hyperlink>
      <w:r>
        <w:t xml:space="preserve"> Российской Федерации об административных правонарушениях или </w:t>
      </w:r>
      <w:hyperlink r:id="rId125" w:history="1">
        <w:r>
          <w:rPr>
            <w:rStyle w:val="a4"/>
          </w:rPr>
          <w:t>уголовным законодательством</w:t>
        </w:r>
      </w:hyperlink>
      <w:r>
        <w:t xml:space="preserve"> Российской Федерации, орган исполнительной власти субъекта </w:t>
      </w:r>
      <w:r>
        <w:t>Российской Федерации или орган местного самоуправления незамедлительно доводит до сведения организатора публичного мероприятия письменное мотивированное предупреждение о том, что организатор, а также иные участники публичного мероприятия в случае указанных</w:t>
      </w:r>
      <w:r>
        <w:t xml:space="preserve"> несоответствия и (или) нарушения при проведении такого мероприятия могут быть привлечены к ответственности в установленном порядке.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50" w:name="sub_1203"/>
      <w:bookmarkEnd w:id="149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50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26" w:history="1">
        <w:r>
          <w:rPr>
            <w:rStyle w:val="a4"/>
            <w:shd w:val="clear" w:color="auto" w:fill="F0F0F0"/>
          </w:rPr>
          <w:t>Федераль</w:t>
        </w:r>
        <w:r>
          <w:rPr>
            <w:rStyle w:val="a4"/>
            <w:shd w:val="clear" w:color="auto" w:fill="F0F0F0"/>
          </w:rPr>
          <w:t>ным законом</w:t>
        </w:r>
      </w:hyperlink>
      <w:r>
        <w:rPr>
          <w:shd w:val="clear" w:color="auto" w:fill="F0F0F0"/>
        </w:rPr>
        <w:t xml:space="preserve"> от 8 июня 2012 г. N 65-ФЗ статья 12 настоящего Федерального закона дополнена частью 3</w:t>
      </w:r>
    </w:p>
    <w:p w:rsidR="00000000" w:rsidRDefault="00FA57C3">
      <w:r>
        <w:t xml:space="preserve">3. Орган исполнительной власти субъекта Российской Федерации или орган местного самоуправления отказывает в согласовании проведения публичного мероприятия </w:t>
      </w:r>
      <w:r>
        <w:t xml:space="preserve">только в случаях, если уведомление о его проведении подано лицом, которое в соответствии с настоящим </w:t>
      </w:r>
      <w:hyperlink w:anchor="sub_502" w:history="1">
        <w:r>
          <w:rPr>
            <w:rStyle w:val="a4"/>
          </w:rPr>
          <w:t>Федеральным законом</w:t>
        </w:r>
      </w:hyperlink>
      <w:r>
        <w:t xml:space="preserve"> не вправе быть организатором публичного мероприятия, либо если в уведомлении в качестве места проведения публи</w:t>
      </w:r>
      <w:r>
        <w:t xml:space="preserve">чного мероприятия указано место, в котором в соответствии с настоящим </w:t>
      </w:r>
      <w:hyperlink w:anchor="sub_802" w:history="1">
        <w:r>
          <w:rPr>
            <w:rStyle w:val="a4"/>
          </w:rPr>
          <w:t>Федеральным законом</w:t>
        </w:r>
      </w:hyperlink>
      <w:r>
        <w:t xml:space="preserve"> или законом субъекта Российской Федерации проведение публичного мероприятия запрещается.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51" w:name="sub_1204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51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Статья 12</w:t>
      </w:r>
      <w:r>
        <w:rPr>
          <w:shd w:val="clear" w:color="auto" w:fill="F0F0F0"/>
        </w:rPr>
        <w:t xml:space="preserve"> дополнена частью 4 с 10 января 2021 г. - </w:t>
      </w:r>
      <w:hyperlink r:id="rId127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>4. В случае, если в орган исполнительной власти субъекта Российской Федерации или орган местного са</w:t>
      </w:r>
      <w:r>
        <w:t>моуправления, рассмотревшие уведомление о проведении публичного мероприятия, поступила информация от уполномоченных органов об отсутствии права у подавшего уведомление лица быть организатором публичного мероприятия в соответствии с настоящим Федеральным за</w:t>
      </w:r>
      <w:r>
        <w:t xml:space="preserve">коном, соответствующие орган исполнительной власти субъекта Российской Федерации, орган местного самоуправления отзывают согласование проведения публичного мероприятия либо предложение, указанное в </w:t>
      </w:r>
      <w:hyperlink w:anchor="sub_120102" w:history="1">
        <w:r>
          <w:rPr>
            <w:rStyle w:val="a4"/>
          </w:rPr>
          <w:t>пункте 2 части 1</w:t>
        </w:r>
      </w:hyperlink>
      <w:r>
        <w:t xml:space="preserve"> настоящей ста</w:t>
      </w:r>
      <w:r>
        <w:t xml:space="preserve">тьи, направленные организатору </w:t>
      </w:r>
      <w:r>
        <w:lastRenderedPageBreak/>
        <w:t>публичного мероприятия.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52" w:name="sub_120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52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12 дополнена частью 5 с 10 января 2021 г. - </w:t>
      </w:r>
      <w:hyperlink r:id="rId128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</w:t>
      </w:r>
      <w:r>
        <w:rPr>
          <w:shd w:val="clear" w:color="auto" w:fill="F0F0F0"/>
        </w:rPr>
        <w:t xml:space="preserve"> 497-ФЗ</w:t>
      </w:r>
    </w:p>
    <w:p w:rsidR="00000000" w:rsidRDefault="00FA57C3">
      <w:r>
        <w:t>5. В случае, если организатором публичного мероприятия с момента согласования с органом исполнительной власти субъекта Российской Федерации или органом местного самоуправления места и (или) времени проведения публичного мероприятия и до начала пров</w:t>
      </w:r>
      <w:r>
        <w:t>едения публичного мероприятия публично (в средствах массовой информации, информационно-телекоммуникационной сети "Интернет" или иными способами, обеспечивающими доступ неопределенного круга лиц к информации) распространяется информация об изменении в однос</w:t>
      </w:r>
      <w:r>
        <w:t xml:space="preserve">тороннем порядке целей, формы публичного мероприятия и (или) заявленного количества его участников, а также не выполняется обязанность, предусмотренная </w:t>
      </w:r>
      <w:hyperlink w:anchor="sub_50421" w:history="1">
        <w:r>
          <w:rPr>
            <w:rStyle w:val="a4"/>
          </w:rPr>
          <w:t>пунктом 2.1 части 4 статьи 5</w:t>
        </w:r>
      </w:hyperlink>
      <w:r>
        <w:t xml:space="preserve"> настоящего Федерального закона, соответствующие </w:t>
      </w:r>
      <w:r>
        <w:t xml:space="preserve">орган исполнительной власти субъекта Российской Федерации, орган местного самоуправления вправе отозвать согласование проведения публичного мероприятия либо предложение, указанное в </w:t>
      </w:r>
      <w:hyperlink w:anchor="sub_120102" w:history="1">
        <w:r>
          <w:rPr>
            <w:rStyle w:val="a4"/>
          </w:rPr>
          <w:t>пункте 2 части 1</w:t>
        </w:r>
      </w:hyperlink>
      <w:r>
        <w:t xml:space="preserve"> настоящей статьи, направленны</w:t>
      </w:r>
      <w:r>
        <w:t>е организатору публичного мероприятия.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53" w:name="sub_1206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53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12 дополнена частью 6 с 10 января 2021 г. - </w:t>
      </w:r>
      <w:hyperlink r:id="rId129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>6. В слу</w:t>
      </w:r>
      <w:r>
        <w:t>чае, если в результате чрезвычайной ситуации, террористического акта либо при наличии реальной угрозы их возникновения (совершения) не может быть обеспечена безопасность участников публичного мероприятия при его проведении, соответствующие орган исполнител</w:t>
      </w:r>
      <w:r>
        <w:t>ьной власти субъекта Российской Федерации, орган местного самоуправления незамедлительно обязаны предложить организатору публичного мероприятия изменить место и (или) время его проведения.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54" w:name="sub_120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54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Статья 12 дополнена част</w:t>
      </w:r>
      <w:r>
        <w:rPr>
          <w:shd w:val="clear" w:color="auto" w:fill="F0F0F0"/>
        </w:rPr>
        <w:t xml:space="preserve">ью 7 с 10 января 2021 г. - </w:t>
      </w:r>
      <w:hyperlink r:id="rId130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r>
        <w:t xml:space="preserve">7. В случае, если указанные в </w:t>
      </w:r>
      <w:hyperlink w:anchor="sub_1206" w:history="1">
        <w:r>
          <w:rPr>
            <w:rStyle w:val="a4"/>
          </w:rPr>
          <w:t>части 6</w:t>
        </w:r>
      </w:hyperlink>
      <w:r>
        <w:t xml:space="preserve"> настоящей статьи обстоятельства были выявлены в день, предшествующий дню проведения публичного мероприятия, или в день публичного мероприятия до его начала, соответствующие орган исполнительной власти субъекта Российской Федерации, орган местного самоупра</w:t>
      </w:r>
      <w:r>
        <w:t>вления незамедлительно обязаны уведомить организатора публичного мероприятия о невозможности его проведения и предложить ему изменить дату, а при необходимости также место и (или) время проведения публичного мероприятия путем подачи нового уведомления.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12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55" w:name="sub_13"/>
      <w:r>
        <w:rPr>
          <w:rStyle w:val="a3"/>
        </w:rPr>
        <w:t>Статья 13.</w:t>
      </w:r>
      <w:r>
        <w:t xml:space="preserve"> Права и обязанности уполномоченного представителя органа исполнительной власти субъекта Российской Федерации или органа местного самоуправления</w:t>
      </w:r>
    </w:p>
    <w:p w:rsidR="00000000" w:rsidRDefault="00FA57C3">
      <w:bookmarkStart w:id="156" w:name="sub_1301"/>
      <w:bookmarkEnd w:id="155"/>
      <w:r>
        <w:t>1. Уполномо</w:t>
      </w:r>
      <w:r>
        <w:t>ченный представитель органа исполнительной власти субъекта Российской Федерации или органа местного самоуправления имеет право:</w:t>
      </w:r>
    </w:p>
    <w:p w:rsidR="00000000" w:rsidRDefault="00FA57C3">
      <w:bookmarkStart w:id="157" w:name="sub_130101"/>
      <w:bookmarkEnd w:id="156"/>
      <w:r>
        <w:t xml:space="preserve">1) требовать от организатора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 xml:space="preserve"> соблюдения порядка его организаци</w:t>
      </w:r>
      <w:r>
        <w:t>и и проведения;</w:t>
      </w:r>
    </w:p>
    <w:p w:rsidR="00000000" w:rsidRDefault="00FA57C3">
      <w:bookmarkStart w:id="158" w:name="sub_130102"/>
      <w:bookmarkEnd w:id="157"/>
      <w:r>
        <w:t xml:space="preserve">2) принимать решение о </w:t>
      </w:r>
      <w:hyperlink w:anchor="sub_15" w:history="1">
        <w:r>
          <w:rPr>
            <w:rStyle w:val="a4"/>
          </w:rPr>
          <w:t>приостановлении</w:t>
        </w:r>
      </w:hyperlink>
      <w:r>
        <w:t xml:space="preserve"> или </w:t>
      </w:r>
      <w:hyperlink w:anchor="sub_16" w:history="1">
        <w:r>
          <w:rPr>
            <w:rStyle w:val="a4"/>
          </w:rPr>
          <w:t>прекращении</w:t>
        </w:r>
      </w:hyperlink>
      <w:r>
        <w:t xml:space="preserve"> публичного мероприятия в порядке и по основаниям, предусмотренным настоящим Федеральным законом.</w:t>
      </w:r>
    </w:p>
    <w:p w:rsidR="00000000" w:rsidRDefault="00FA57C3">
      <w:bookmarkStart w:id="159" w:name="sub_1302"/>
      <w:bookmarkEnd w:id="158"/>
      <w:r>
        <w:t>2.</w:t>
      </w:r>
      <w:r>
        <w:t xml:space="preserve"> Уполномоченный представитель органа исполнительной власти субъекта Российской Федерации или органа местного самоуправления обязан:</w:t>
      </w:r>
    </w:p>
    <w:p w:rsidR="00000000" w:rsidRDefault="00FA57C3">
      <w:bookmarkStart w:id="160" w:name="sub_130201"/>
      <w:bookmarkEnd w:id="159"/>
      <w:r>
        <w:t>1) присутствовать на публичном мероприятии;</w:t>
      </w:r>
    </w:p>
    <w:p w:rsidR="00000000" w:rsidRDefault="00FA57C3">
      <w:bookmarkStart w:id="161" w:name="sub_130202"/>
      <w:bookmarkEnd w:id="160"/>
      <w:r>
        <w:t>2) оказывать организатору публичного мероп</w:t>
      </w:r>
      <w:r>
        <w:t>риятия содействие в его проведении;</w:t>
      </w:r>
    </w:p>
    <w:p w:rsidR="00000000" w:rsidRDefault="00FA57C3">
      <w:bookmarkStart w:id="162" w:name="sub_130203"/>
      <w:bookmarkEnd w:id="161"/>
      <w:r>
        <w:lastRenderedPageBreak/>
        <w:t>3) обеспечивать совместно с организатором публичного мероприятия и уполномоченным представителем органа внутренних дел общественный порядок и безопасность граждан, а также соблюдение законности при ег</w:t>
      </w:r>
      <w:r>
        <w:t>о проведении.</w:t>
      </w:r>
    </w:p>
    <w:bookmarkEnd w:id="162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13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63" w:name="sub_14"/>
      <w:r>
        <w:rPr>
          <w:rStyle w:val="a3"/>
        </w:rPr>
        <w:t>Статья 14.</w:t>
      </w:r>
      <w:r>
        <w:t xml:space="preserve"> Права и обязанности уполномоченного представителя органа внутренних дел</w:t>
      </w:r>
    </w:p>
    <w:p w:rsidR="00000000" w:rsidRDefault="00FA57C3">
      <w:bookmarkStart w:id="164" w:name="sub_1401"/>
      <w:bookmarkEnd w:id="163"/>
      <w:r>
        <w:t>1. По предложению органа исполнительной власти субъекта Рос</w:t>
      </w:r>
      <w:r>
        <w:t>сийской Федерации или органа местного самоуправления начальник органа внутренних дел, в обслуживании которого находится территория (помещение), на которой (в котором) планируется проведение публичного мероприятия, обязан назначить уполномоченного представи</w:t>
      </w:r>
      <w:r>
        <w:t>теля органа внутренних дел в целях оказания организатору публичного мероприятия содействия в обеспечении общественного порядка и безопасности граждан. Назначение указанного представителя оформляется распоряжением начальника органа внутренних дел.</w:t>
      </w:r>
    </w:p>
    <w:p w:rsidR="00000000" w:rsidRDefault="00FA57C3">
      <w:bookmarkStart w:id="165" w:name="sub_1402"/>
      <w:bookmarkEnd w:id="164"/>
      <w:r>
        <w:t>2. Уполномоченный представитель органа внутренних дел имеет право:</w:t>
      </w:r>
    </w:p>
    <w:p w:rsidR="00000000" w:rsidRDefault="00FA57C3">
      <w:bookmarkStart w:id="166" w:name="sub_140201"/>
      <w:bookmarkEnd w:id="165"/>
      <w:r>
        <w:t xml:space="preserve">1) требовать от организатора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 xml:space="preserve"> объявления о прекращении допуска граждан на публичное мероприятие и самостоятельно прек</w:t>
      </w:r>
      <w:r>
        <w:t>ратить допуск граждан на него в случае нарушения предельной нормы заполняемости территории (помещения);</w:t>
      </w:r>
    </w:p>
    <w:p w:rsidR="00000000" w:rsidRDefault="00FA57C3">
      <w:bookmarkStart w:id="167" w:name="sub_140202"/>
      <w:bookmarkEnd w:id="166"/>
      <w:r>
        <w:t>2) требовать от организатора и участников публичного мероприятия соблюдения порядка его организации и проведения;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68" w:name="sub_140203"/>
      <w:bookmarkEnd w:id="16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68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Пункт 3 изменен с 10 января 2021 г. - </w:t>
      </w:r>
      <w:hyperlink r:id="rId131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30 декабря 2020 г. N 497-ФЗ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32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FA57C3">
      <w:r>
        <w:t>3) по просьбе организатора публичного мероприятия удалять с места его проведения граждан, не выполняющих законных требований организатора публичного мероприятия, в том числе по соблюдению порядка его организации и проведения.</w:t>
      </w:r>
    </w:p>
    <w:p w:rsidR="00000000" w:rsidRDefault="00FA57C3">
      <w:bookmarkStart w:id="169" w:name="sub_1403"/>
      <w:r>
        <w:t>3. Уполномоченный представитель органа внутренних дел обязан:</w:t>
      </w:r>
    </w:p>
    <w:p w:rsidR="00000000" w:rsidRDefault="00FA57C3">
      <w:bookmarkStart w:id="170" w:name="sub_140301"/>
      <w:bookmarkEnd w:id="169"/>
      <w:r>
        <w:t>1) оказывать содействие в проведении публичного мероприятия в пределах своей компетенции;</w:t>
      </w:r>
    </w:p>
    <w:p w:rsidR="00000000" w:rsidRDefault="00FA57C3">
      <w:bookmarkStart w:id="171" w:name="sub_140302"/>
      <w:bookmarkEnd w:id="170"/>
      <w:r>
        <w:t>2) обеспечивать совместно с организатором публичного меропр</w:t>
      </w:r>
      <w:r>
        <w:t xml:space="preserve">иятия и уполномоченным представителем органа исполнительной власти субъекта Российской Федерации или органа местного самоуправления общественный порядок и безопасность граждан, а также соблюдение </w:t>
      </w:r>
      <w:hyperlink w:anchor="sub_301" w:history="1">
        <w:r>
          <w:rPr>
            <w:rStyle w:val="a4"/>
          </w:rPr>
          <w:t>законности</w:t>
        </w:r>
      </w:hyperlink>
      <w:r>
        <w:t xml:space="preserve"> при его проведении.</w:t>
      </w:r>
    </w:p>
    <w:bookmarkEnd w:id="171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14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72" w:name="sub_15"/>
      <w:r>
        <w:rPr>
          <w:rStyle w:val="a3"/>
        </w:rPr>
        <w:t>Статья 15.</w:t>
      </w:r>
      <w:r>
        <w:t xml:space="preserve"> Основания и порядок приостановления публичного мероприятия</w:t>
      </w:r>
    </w:p>
    <w:p w:rsidR="00000000" w:rsidRDefault="00FA57C3">
      <w:bookmarkStart w:id="173" w:name="sub_1501"/>
      <w:bookmarkEnd w:id="172"/>
      <w:r>
        <w:t xml:space="preserve">1. Если во время проведения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 xml:space="preserve"> по вине его участников произошло нарушение правопорядка, не влекущее угрозы для жизни и здоровья его участников, уполномоченный представитель органа исполнительной власти субъекта Российской Федерации или органа местного самоуправления вправе потребовать </w:t>
      </w:r>
      <w:r>
        <w:t>от организатора публичного мероприятия самостоятельно или совместно с уполномоченным представителем органа внутренних дел устранить данное нарушение.</w:t>
      </w:r>
    </w:p>
    <w:p w:rsidR="00000000" w:rsidRDefault="00FA57C3">
      <w:bookmarkStart w:id="174" w:name="sub_1502"/>
      <w:bookmarkEnd w:id="173"/>
      <w:r>
        <w:t xml:space="preserve">2. В случае невыполнения требования об устранении нарушения, указанного в </w:t>
      </w:r>
      <w:hyperlink w:anchor="sub_1501" w:history="1">
        <w:r>
          <w:rPr>
            <w:rStyle w:val="a4"/>
          </w:rPr>
          <w:t>части 1</w:t>
        </w:r>
      </w:hyperlink>
      <w:r>
        <w:t xml:space="preserve"> настоящей статьи, уполномоченный представитель органа исполнительной власти субъекта Российской Федерации или органа местного самоуправления вправе приостановить публичное мероприятие на время, установленное им для устранения нарушения. П</w:t>
      </w:r>
      <w:r>
        <w:t xml:space="preserve">ри устранении нарушения публичное мероприятие по согласованию между его организатором и соответствующим </w:t>
      </w:r>
      <w:r>
        <w:lastRenderedPageBreak/>
        <w:t>уполномоченным представителем может быть продолжено.</w:t>
      </w:r>
    </w:p>
    <w:p w:rsidR="00000000" w:rsidRDefault="00FA57C3">
      <w:bookmarkStart w:id="175" w:name="sub_1503"/>
      <w:bookmarkEnd w:id="174"/>
      <w:r>
        <w:t>3. Если нарушение не было устранено по истечении времени, установленного уполномоче</w:t>
      </w:r>
      <w:r>
        <w:t xml:space="preserve">нным представителем органа исполнительной власти субъекта Российской Федерации или органа местного самоуправления, то публичное мероприятие прекращается в порядке, предусмотренном </w:t>
      </w:r>
      <w:hyperlink w:anchor="sub_17" w:history="1">
        <w:r>
          <w:rPr>
            <w:rStyle w:val="a4"/>
          </w:rPr>
          <w:t>статьей 17</w:t>
        </w:r>
      </w:hyperlink>
      <w:r>
        <w:t xml:space="preserve"> настоящего Федерального закона.</w:t>
      </w:r>
    </w:p>
    <w:bookmarkEnd w:id="175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</w:t>
      </w:r>
      <w:r>
        <w:rPr>
          <w:color w:val="000000"/>
          <w:sz w:val="16"/>
          <w:szCs w:val="16"/>
          <w:shd w:val="clear" w:color="auto" w:fill="F0F0F0"/>
        </w:rPr>
        <w:t>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15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76" w:name="sub_16"/>
      <w:r>
        <w:rPr>
          <w:rStyle w:val="a3"/>
        </w:rPr>
        <w:t>Статья 16.</w:t>
      </w:r>
      <w:r>
        <w:t xml:space="preserve"> Основания прекращения публичного мероприятия</w:t>
      </w:r>
    </w:p>
    <w:bookmarkEnd w:id="176"/>
    <w:p w:rsidR="00000000" w:rsidRDefault="00FA57C3">
      <w:r>
        <w:t>Основаниями прекращения публичного мероприятия являются:</w:t>
      </w:r>
    </w:p>
    <w:p w:rsidR="00000000" w:rsidRDefault="00FA57C3">
      <w:bookmarkStart w:id="177" w:name="sub_1601"/>
      <w:r>
        <w:t>1) создание реальной угрозы для жизни и здоровья гражд</w:t>
      </w:r>
      <w:r>
        <w:t>ан, а также для имущества физических и юридических лиц;</w:t>
      </w:r>
    </w:p>
    <w:p w:rsidR="00000000" w:rsidRDefault="00FA57C3">
      <w:bookmarkStart w:id="178" w:name="sub_1602"/>
      <w:bookmarkEnd w:id="177"/>
      <w:r>
        <w:t xml:space="preserve">2) совершение участниками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 xml:space="preserve"> противоправных действий и умышленное нарушение организатором публичного мероприятия требований настоящего Феде</w:t>
      </w:r>
      <w:r>
        <w:t>рального закона, касающихся порядка проведения публичного мероприятия;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79" w:name="sub_1603"/>
      <w:bookmarkEnd w:id="178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79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33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июня 2012 г. N </w:t>
      </w:r>
      <w:r>
        <w:rPr>
          <w:shd w:val="clear" w:color="auto" w:fill="F0F0F0"/>
        </w:rPr>
        <w:t>65-ФЗ статья 16 настоящего Федерального закона дополнена пунктом 3</w:t>
      </w:r>
    </w:p>
    <w:p w:rsidR="00000000" w:rsidRDefault="00FA57C3">
      <w:r>
        <w:t xml:space="preserve">3) неисполнение организатором публичного мероприятия обязанностей, предусмотренных </w:t>
      </w:r>
      <w:hyperlink w:anchor="sub_504" w:history="1">
        <w:r>
          <w:rPr>
            <w:rStyle w:val="a4"/>
          </w:rPr>
          <w:t>частью 4 статьи 5</w:t>
        </w:r>
      </w:hyperlink>
      <w:r>
        <w:t xml:space="preserve"> настоящего Федерального закона.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</w:t>
      </w:r>
      <w:r>
        <w:rPr>
          <w:shd w:val="clear" w:color="auto" w:fill="F0F0F0"/>
        </w:rPr>
        <w:t>ье 16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80" w:name="sub_17"/>
      <w:r>
        <w:rPr>
          <w:rStyle w:val="a3"/>
        </w:rPr>
        <w:t>Статья 17.</w:t>
      </w:r>
      <w:r>
        <w:t xml:space="preserve"> Порядок прекращения публичного мероприятия</w:t>
      </w:r>
    </w:p>
    <w:p w:rsidR="00000000" w:rsidRDefault="00FA57C3">
      <w:bookmarkStart w:id="181" w:name="sub_1701"/>
      <w:bookmarkEnd w:id="180"/>
      <w:r>
        <w:t>1. В случае принятия решения о прекращении публичного мероприятия уполномоченный представитель органа исполнительной власти субъекта Российской</w:t>
      </w:r>
      <w:r>
        <w:t xml:space="preserve"> Федерации или органа местного самоуправления:</w:t>
      </w:r>
    </w:p>
    <w:p w:rsidR="00000000" w:rsidRDefault="00FA57C3">
      <w:bookmarkStart w:id="182" w:name="sub_170101"/>
      <w:bookmarkEnd w:id="181"/>
      <w:r>
        <w:t xml:space="preserve">1) дает указание организатору публичного мероприятия прекратить публичное мероприятие, обосновав причину его прекращения, и в течение 24 часов оформляет данное указание письменно с вручением </w:t>
      </w:r>
      <w:r>
        <w:t>организатору публичного мероприятия;</w:t>
      </w:r>
    </w:p>
    <w:p w:rsidR="00000000" w:rsidRDefault="00FA57C3">
      <w:bookmarkStart w:id="183" w:name="sub_170102"/>
      <w:bookmarkEnd w:id="182"/>
      <w:r>
        <w:t>2) устанавливает время для выполнения указания о прекращении публичного мероприятия;</w:t>
      </w:r>
    </w:p>
    <w:p w:rsidR="00000000" w:rsidRDefault="00FA57C3">
      <w:bookmarkStart w:id="184" w:name="sub_170103"/>
      <w:bookmarkEnd w:id="183"/>
      <w:r>
        <w:t>3) в случае невыполнения организатором публичного мероприятия указания о его прекращении обращ</w:t>
      </w:r>
      <w:r>
        <w:t>ается непосредственно к участникам публичного мероприятия и устанавливает дополнительное время для выполнения указания о прекращении публичного мероприятия.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85" w:name="sub_1702"/>
      <w:bookmarkEnd w:id="184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85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34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3 июля 2016 г. N 227-ФЗ в часть 2 статьи 17 настоящего 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35" w:history="1">
        <w:r>
          <w:rPr>
            <w:rStyle w:val="a4"/>
            <w:shd w:val="clear" w:color="auto" w:fill="F0F0F0"/>
          </w:rPr>
          <w:t>См. текст части в предыдущей редакции</w:t>
        </w:r>
      </w:hyperlink>
    </w:p>
    <w:p w:rsidR="00000000" w:rsidRDefault="00FA57C3">
      <w:r>
        <w:t>2. В случае н</w:t>
      </w:r>
      <w:r>
        <w:t xml:space="preserve">евыполнения указания о прекращении публичного мероприятия сотрудники полиции (военнослужащие и сотрудники войск национальной гвардии Российской Федерации) принимают необходимые меры по прекращению публичного мероприятия, действуя при этом в соответствии с </w:t>
      </w:r>
      <w:r>
        <w:t>законодательством Российской Федерации.</w:t>
      </w:r>
    </w:p>
    <w:p w:rsidR="00000000" w:rsidRDefault="00FA57C3">
      <w:bookmarkStart w:id="186" w:name="sub_1703"/>
      <w:r>
        <w:t xml:space="preserve">3. Порядок прекращения публичного мероприятия, предусмотренный </w:t>
      </w:r>
      <w:hyperlink w:anchor="sub_1701" w:history="1">
        <w:r>
          <w:rPr>
            <w:rStyle w:val="a4"/>
          </w:rPr>
          <w:t>частью 1</w:t>
        </w:r>
      </w:hyperlink>
      <w:r>
        <w:t xml:space="preserve"> настоящей статьи, не применяется в случае возникновения массовых беспорядков, погромов, поджогов и в других сл</w:t>
      </w:r>
      <w:r>
        <w:t>учаях, требующих экстренных действий. В этих случаях прекращение публичного мероприятия осуществляется в соответствии с законодательством Российской Федерации.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87" w:name="sub_1704"/>
      <w:bookmarkEnd w:id="186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87"/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36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3 июля 2016 г. N 227-ФЗ в часть 4 статьи 17 настоящего </w:t>
      </w:r>
      <w:r>
        <w:rPr>
          <w:shd w:val="clear" w:color="auto" w:fill="F0F0F0"/>
        </w:rPr>
        <w:lastRenderedPageBreak/>
        <w:t>Федерального закона внесены изменения</w:t>
      </w:r>
    </w:p>
    <w:p w:rsidR="00000000" w:rsidRDefault="00FA57C3">
      <w:pPr>
        <w:pStyle w:val="a8"/>
        <w:rPr>
          <w:shd w:val="clear" w:color="auto" w:fill="F0F0F0"/>
        </w:rPr>
      </w:pPr>
      <w:r>
        <w:t xml:space="preserve"> </w:t>
      </w:r>
      <w:hyperlink r:id="rId137" w:history="1">
        <w:r>
          <w:rPr>
            <w:rStyle w:val="a4"/>
            <w:shd w:val="clear" w:color="auto" w:fill="F0F0F0"/>
          </w:rPr>
          <w:t>См. текс</w:t>
        </w:r>
        <w:r>
          <w:rPr>
            <w:rStyle w:val="a4"/>
            <w:shd w:val="clear" w:color="auto" w:fill="F0F0F0"/>
          </w:rPr>
          <w:t>т части в предыдущей редакции</w:t>
        </w:r>
      </w:hyperlink>
    </w:p>
    <w:p w:rsidR="00000000" w:rsidRDefault="00FA57C3">
      <w:r>
        <w:t xml:space="preserve">4. Неисполнение законных требований сотрудников полиции (военнослужащих и сотрудников войск национальной гвардии Российской Федерации) или неповиновение (сопротивление) им отдельных участников публичного мероприятия влечет </w:t>
      </w:r>
      <w:r>
        <w:t xml:space="preserve">за собой ответственность этих участников, предусмотренную </w:t>
      </w:r>
      <w:hyperlink r:id="rId138" w:history="1">
        <w:r>
          <w:rPr>
            <w:rStyle w:val="a4"/>
          </w:rPr>
          <w:t>законодательством</w:t>
        </w:r>
      </w:hyperlink>
      <w:r>
        <w:t xml:space="preserve"> Российской Федерации.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17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1"/>
      </w:pPr>
      <w:bookmarkStart w:id="188" w:name="sub_300"/>
      <w:r>
        <w:t>Глава 3. Гара</w:t>
      </w:r>
      <w:r>
        <w:t>нтии реализации гражданами права на проведение публичного мероприятия</w:t>
      </w:r>
    </w:p>
    <w:bookmarkEnd w:id="188"/>
    <w:p w:rsidR="00000000" w:rsidRDefault="00FA57C3"/>
    <w:p w:rsidR="00000000" w:rsidRDefault="00FA57C3">
      <w:pPr>
        <w:pStyle w:val="a5"/>
      </w:pPr>
      <w:bookmarkStart w:id="189" w:name="sub_18"/>
      <w:r>
        <w:rPr>
          <w:rStyle w:val="a3"/>
        </w:rPr>
        <w:t>Статья 18.</w:t>
      </w:r>
      <w:r>
        <w:t xml:space="preserve"> Обеспечение условий для проведения публичного мероприятия</w:t>
      </w:r>
    </w:p>
    <w:p w:rsidR="00000000" w:rsidRDefault="00FA57C3">
      <w:bookmarkStart w:id="190" w:name="sub_1801"/>
      <w:bookmarkEnd w:id="189"/>
      <w:r>
        <w:t xml:space="preserve">1. Организатор </w:t>
      </w:r>
      <w:hyperlink w:anchor="sub_201" w:history="1">
        <w:r>
          <w:rPr>
            <w:rStyle w:val="a4"/>
          </w:rPr>
          <w:t>публичного мероприятия</w:t>
        </w:r>
      </w:hyperlink>
      <w:r>
        <w:t>, должностные лица и другие</w:t>
      </w:r>
      <w:r>
        <w:t xml:space="preserve"> граждане не вправе препятствовать участникам публичного мероприятия в выражении своих мнений способом, не нарушающим общественного порядка и </w:t>
      </w:r>
      <w:hyperlink w:anchor="sub_208" w:history="1">
        <w:r>
          <w:rPr>
            <w:rStyle w:val="a4"/>
          </w:rPr>
          <w:t>регламента</w:t>
        </w:r>
      </w:hyperlink>
      <w:r>
        <w:t xml:space="preserve"> проведения публичного мероприятия.</w:t>
      </w:r>
    </w:p>
    <w:p w:rsidR="00000000" w:rsidRDefault="00FA57C3">
      <w:bookmarkStart w:id="191" w:name="sub_1802"/>
      <w:bookmarkEnd w:id="190"/>
      <w:r>
        <w:t>2. Органы государственной в</w:t>
      </w:r>
      <w:r>
        <w:t>ласти или органы местного самоуправления, которым адресуются вопросы, явившиеся причинами проведения публичного мероприятия, обязаны рассмотреть данные вопросы по существу, принять по ним необходимые решения в порядке, установленном законодательством Росси</w:t>
      </w:r>
      <w:r>
        <w:t>йской Федерации, и сообщить о принятых решениях организатору публичного мероприятия.</w:t>
      </w:r>
    </w:p>
    <w:p w:rsidR="00000000" w:rsidRDefault="00FA57C3">
      <w:bookmarkStart w:id="192" w:name="sub_1803"/>
      <w:bookmarkEnd w:id="191"/>
      <w:r>
        <w:t>3. Поддержание общественного порядка, регулирование дорожного движения, санитарное и медицинское обслуживание в целях обеспечения проведения публичного мер</w:t>
      </w:r>
      <w:r>
        <w:t>оприятия осуществляются на безвозмездной основе.</w:t>
      </w:r>
    </w:p>
    <w:bookmarkEnd w:id="192"/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18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FA57C3">
      <w:pPr>
        <w:pStyle w:val="a5"/>
      </w:pPr>
      <w:bookmarkStart w:id="193" w:name="sub_19"/>
      <w:r>
        <w:rPr>
          <w:rStyle w:val="a3"/>
        </w:rPr>
        <w:t>Статья 19.</w:t>
      </w:r>
      <w:r>
        <w:t xml:space="preserve"> Обжалование решений и действий (бездействия), нарушающих право граждан на проведение публичного мероприятия</w:t>
      </w:r>
    </w:p>
    <w:bookmarkEnd w:id="193"/>
    <w:p w:rsidR="00000000" w:rsidRDefault="00FA57C3">
      <w:r>
        <w:t>Решения и действия (бездействие) органов государственной власти, органов местного самоуправления, общественных объединений, должностных лиц, нарушающие право граждан на проведение публичного мероприятия, могут быть обжалованы в суд в порядке, установленн</w:t>
      </w:r>
      <w:r>
        <w:t xml:space="preserve">ом </w:t>
      </w:r>
      <w:hyperlink r:id="rId139" w:history="1">
        <w:r>
          <w:rPr>
            <w:rStyle w:val="a4"/>
          </w:rPr>
          <w:t>законодательством</w:t>
        </w:r>
      </w:hyperlink>
      <w:r>
        <w:t xml:space="preserve"> Российской Федерации.</w:t>
      </w:r>
    </w:p>
    <w:p w:rsidR="00000000" w:rsidRDefault="00FA57C3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19 настоящего Федерального закона</w:t>
      </w:r>
    </w:p>
    <w:p w:rsidR="00000000" w:rsidRDefault="00FA57C3">
      <w:pPr>
        <w:pStyle w:val="a7"/>
        <w:rPr>
          <w:shd w:val="clear" w:color="auto" w:fill="F0F0F0"/>
        </w:rPr>
      </w:pPr>
      <w:r>
        <w:t xml:space="preserve"> </w:t>
      </w:r>
    </w:p>
    <w:tbl>
      <w:tblPr>
        <w:tblW w:w="5000" w:type="pct"/>
        <w:tblInd w:w="108" w:type="dxa"/>
        <w:tblLook w:val="0000"/>
      </w:tblPr>
      <w:tblGrid>
        <w:gridCol w:w="7012"/>
        <w:gridCol w:w="3504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303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FA57C3">
            <w:pPr>
              <w:pStyle w:val="ad"/>
            </w:pPr>
            <w:r>
              <w:t>Президент Российской Федерации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FA57C3">
            <w:pPr>
              <w:pStyle w:val="ab"/>
              <w:jc w:val="right"/>
            </w:pPr>
            <w:r>
              <w:t>В. Путин</w:t>
            </w:r>
          </w:p>
        </w:tc>
      </w:tr>
    </w:tbl>
    <w:p w:rsidR="00000000" w:rsidRDefault="00FA57C3"/>
    <w:p w:rsidR="00000000" w:rsidRDefault="00FA57C3">
      <w:pPr>
        <w:pStyle w:val="ad"/>
      </w:pPr>
      <w:r>
        <w:t>Москва, Кремль</w:t>
      </w:r>
    </w:p>
    <w:p w:rsidR="00000000" w:rsidRDefault="00FA57C3">
      <w:pPr>
        <w:pStyle w:val="ad"/>
      </w:pPr>
      <w:r>
        <w:t>19 июня 2004 года</w:t>
      </w:r>
    </w:p>
    <w:p w:rsidR="00000000" w:rsidRDefault="00FA57C3">
      <w:pPr>
        <w:pStyle w:val="ad"/>
      </w:pPr>
      <w:r>
        <w:t>N</w:t>
      </w:r>
      <w:r>
        <w:t> 54-ФЗ</w:t>
      </w:r>
    </w:p>
    <w:p w:rsidR="00FA57C3" w:rsidRDefault="00FA57C3"/>
    <w:sectPr w:rsidR="00FA57C3">
      <w:headerReference w:type="default" r:id="rId140"/>
      <w:footerReference w:type="default" r:id="rId141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7C3" w:rsidRDefault="00FA57C3">
      <w:r>
        <w:separator/>
      </w:r>
    </w:p>
  </w:endnote>
  <w:endnote w:type="continuationSeparator" w:id="0">
    <w:p w:rsidR="00FA57C3" w:rsidRDefault="00FA57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/>
    </w:tblPr>
    <w:tblGrid>
      <w:gridCol w:w="3436"/>
      <w:gridCol w:w="3432"/>
      <w:gridCol w:w="3432"/>
    </w:tblGrid>
    <w:tr w:rsidR="00000000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000000" w:rsidRDefault="00FA57C3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>CREATEDATE  \</w:instrText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15.12.202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FA57C3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FA57C3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 w:rsidR="009A13A7"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9A13A7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fldSimple w:instr="NUMPAGES  \* Arabic  \* MERGEFORMAT ">
            <w:r w:rsidR="009A13A7">
              <w:rPr>
                <w:rFonts w:ascii="Times New Roman" w:hAnsi="Times New Roman" w:cs="Times New Roman"/>
                <w:noProof/>
                <w:sz w:val="20"/>
                <w:szCs w:val="20"/>
              </w:rPr>
              <w:t>22</w:t>
            </w:r>
          </w:fldSimple>
        </w:p>
      </w:tc>
    </w:tr>
  </w:tbl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7C3" w:rsidRDefault="00FA57C3">
      <w:r>
        <w:separator/>
      </w:r>
    </w:p>
  </w:footnote>
  <w:footnote w:type="continuationSeparator" w:id="0">
    <w:p w:rsidR="00FA57C3" w:rsidRDefault="00FA57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A57C3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Федеральный закон от 19 июня 2004 г. N 54-ФЗ "О собраниях, митингах, демонстрациях, шествиях и…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9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3A7"/>
    <w:rsid w:val="009A13A7"/>
    <w:rsid w:val="00FA5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Заголовок статьи"/>
    <w:basedOn w:val="a"/>
    <w:next w:val="a"/>
    <w:uiPriority w:val="99"/>
    <w:pPr>
      <w:ind w:left="1612" w:hanging="892"/>
    </w:pPr>
  </w:style>
  <w:style w:type="paragraph" w:customStyle="1" w:styleId="a6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7">
    <w:name w:val="Комментарий"/>
    <w:basedOn w:val="a6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8">
    <w:name w:val="Информация о версии"/>
    <w:basedOn w:val="a7"/>
    <w:next w:val="a"/>
    <w:uiPriority w:val="99"/>
    <w:rPr>
      <w:i/>
      <w:iCs/>
    </w:rPr>
  </w:style>
  <w:style w:type="paragraph" w:customStyle="1" w:styleId="a9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a">
    <w:name w:val="Информация об изменениях"/>
    <w:basedOn w:val="a9"/>
    <w:next w:val="a"/>
    <w:uiPriority w:val="99"/>
    <w:pPr>
      <w:spacing w:before="180"/>
      <w:ind w:left="360" w:right="360" w:firstLine="0"/>
    </w:pPr>
  </w:style>
  <w:style w:type="paragraph" w:customStyle="1" w:styleId="ab">
    <w:name w:val="Нормальный (таблица)"/>
    <w:basedOn w:val="a"/>
    <w:next w:val="a"/>
    <w:uiPriority w:val="99"/>
    <w:pPr>
      <w:ind w:firstLine="0"/>
    </w:pPr>
  </w:style>
  <w:style w:type="paragraph" w:customStyle="1" w:styleId="ac">
    <w:name w:val="Подзаголовок для информации об изменениях"/>
    <w:basedOn w:val="a9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f">
    <w:name w:val="header"/>
    <w:basedOn w:val="a"/>
    <w:link w:val="af0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Pr>
      <w:rFonts w:ascii="Times New Roman CYR" w:hAnsi="Times New Roman CYR" w:cs="Times New Roman CYR"/>
      <w:sz w:val="24"/>
      <w:szCs w:val="24"/>
    </w:rPr>
  </w:style>
  <w:style w:type="paragraph" w:styleId="af1">
    <w:name w:val="footer"/>
    <w:basedOn w:val="a"/>
    <w:link w:val="af2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semiHidden/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ivo.garant.ru/document/redirect/12125267/2018" TargetMode="External"/><Relationship Id="rId117" Type="http://schemas.openxmlformats.org/officeDocument/2006/relationships/hyperlink" Target="http://ivo.garant.ru/document/redirect/58043831/120103" TargetMode="External"/><Relationship Id="rId21" Type="http://schemas.openxmlformats.org/officeDocument/2006/relationships/hyperlink" Target="http://ivo.garant.ru/document/redirect/10103000/0" TargetMode="External"/><Relationship Id="rId42" Type="http://schemas.openxmlformats.org/officeDocument/2006/relationships/hyperlink" Target="http://ivo.garant.ru/document/redirect/57426748/50410" TargetMode="External"/><Relationship Id="rId47" Type="http://schemas.openxmlformats.org/officeDocument/2006/relationships/hyperlink" Target="http://ivo.garant.ru/document/redirect/70186842/2104" TargetMode="External"/><Relationship Id="rId63" Type="http://schemas.openxmlformats.org/officeDocument/2006/relationships/hyperlink" Target="http://ivo.garant.ru/document/redirect/71449396/0" TargetMode="External"/><Relationship Id="rId68" Type="http://schemas.openxmlformats.org/officeDocument/2006/relationships/hyperlink" Target="http://ivo.garant.ru/document/redirect/55170075/32" TargetMode="External"/><Relationship Id="rId84" Type="http://schemas.openxmlformats.org/officeDocument/2006/relationships/hyperlink" Target="http://ivo.garant.ru/document/redirect/77691336/80203" TargetMode="External"/><Relationship Id="rId89" Type="http://schemas.openxmlformats.org/officeDocument/2006/relationships/hyperlink" Target="http://ivo.garant.ru/document/redirect/55170075/40" TargetMode="External"/><Relationship Id="rId112" Type="http://schemas.openxmlformats.org/officeDocument/2006/relationships/hyperlink" Target="http://ivo.garant.ru/document/redirect/400157200/61" TargetMode="External"/><Relationship Id="rId133" Type="http://schemas.openxmlformats.org/officeDocument/2006/relationships/hyperlink" Target="http://ivo.garant.ru/document/redirect/70186842/28" TargetMode="External"/><Relationship Id="rId138" Type="http://schemas.openxmlformats.org/officeDocument/2006/relationships/hyperlink" Target="http://ivo.garant.ru/document/redirect/12125267/19301" TargetMode="External"/><Relationship Id="rId16" Type="http://schemas.openxmlformats.org/officeDocument/2006/relationships/hyperlink" Target="http://ivo.garant.ru/document/redirect/71345340/12" TargetMode="External"/><Relationship Id="rId107" Type="http://schemas.openxmlformats.org/officeDocument/2006/relationships/hyperlink" Target="http://ivo.garant.ru/document/redirect/400158584/2" TargetMode="External"/><Relationship Id="rId11" Type="http://schemas.openxmlformats.org/officeDocument/2006/relationships/hyperlink" Target="http://ivo.garant.ru/document/redirect/171640/0" TargetMode="External"/><Relationship Id="rId32" Type="http://schemas.openxmlformats.org/officeDocument/2006/relationships/hyperlink" Target="http://ivo.garant.ru/document/redirect/400157200/121" TargetMode="External"/><Relationship Id="rId37" Type="http://schemas.openxmlformats.org/officeDocument/2006/relationships/hyperlink" Target="http://ivo.garant.ru/document/redirect/70186842/2002211" TargetMode="External"/><Relationship Id="rId53" Type="http://schemas.openxmlformats.org/officeDocument/2006/relationships/hyperlink" Target="http://ivo.garant.ru/document/redirect/70701304/41" TargetMode="External"/><Relationship Id="rId58" Type="http://schemas.openxmlformats.org/officeDocument/2006/relationships/hyperlink" Target="http://ivo.garant.ru/document/redirect/400536127/1000" TargetMode="External"/><Relationship Id="rId74" Type="http://schemas.openxmlformats.org/officeDocument/2006/relationships/hyperlink" Target="http://ivo.garant.ru/document/redirect/72271962/11" TargetMode="External"/><Relationship Id="rId79" Type="http://schemas.openxmlformats.org/officeDocument/2006/relationships/hyperlink" Target="http://ivo.garant.ru/document/redirect/71449396/0" TargetMode="External"/><Relationship Id="rId102" Type="http://schemas.openxmlformats.org/officeDocument/2006/relationships/hyperlink" Target="http://ivo.garant.ru/document/redirect/400158584/2" TargetMode="External"/><Relationship Id="rId123" Type="http://schemas.openxmlformats.org/officeDocument/2006/relationships/hyperlink" Target="http://ivo.garant.ru/document/redirect/10103000/0" TargetMode="External"/><Relationship Id="rId128" Type="http://schemas.openxmlformats.org/officeDocument/2006/relationships/hyperlink" Target="http://ivo.garant.ru/document/redirect/400157200/63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://ivo.garant.ru/document/redirect/1549831/0" TargetMode="External"/><Relationship Id="rId95" Type="http://schemas.openxmlformats.org/officeDocument/2006/relationships/hyperlink" Target="http://ivo.garant.ru/document/redirect/58043831/1001" TargetMode="External"/><Relationship Id="rId22" Type="http://schemas.openxmlformats.org/officeDocument/2006/relationships/hyperlink" Target="http://ivo.garant.ru/document/redirect/70186842/2101" TargetMode="External"/><Relationship Id="rId27" Type="http://schemas.openxmlformats.org/officeDocument/2006/relationships/hyperlink" Target="http://ivo.garant.ru/document/redirect/12125267/2029" TargetMode="External"/><Relationship Id="rId43" Type="http://schemas.openxmlformats.org/officeDocument/2006/relationships/hyperlink" Target="http://ivo.garant.ru/document/redirect/70186842/2002213" TargetMode="External"/><Relationship Id="rId48" Type="http://schemas.openxmlformats.org/officeDocument/2006/relationships/hyperlink" Target="http://ivo.garant.ru/document/redirect/71433926/301" TargetMode="External"/><Relationship Id="rId64" Type="http://schemas.openxmlformats.org/officeDocument/2006/relationships/hyperlink" Target="http://ivo.garant.ru/document/redirect/71975406/7" TargetMode="External"/><Relationship Id="rId69" Type="http://schemas.openxmlformats.org/officeDocument/2006/relationships/hyperlink" Target="http://ivo.garant.ru/document/redirect/5758679/70303" TargetMode="External"/><Relationship Id="rId113" Type="http://schemas.openxmlformats.org/officeDocument/2006/relationships/hyperlink" Target="http://ivo.garant.ru/document/redirect/77691336/120102" TargetMode="External"/><Relationship Id="rId118" Type="http://schemas.openxmlformats.org/officeDocument/2006/relationships/hyperlink" Target="http://ivo.garant.ru/document/redirect/70103512/120000" TargetMode="External"/><Relationship Id="rId134" Type="http://schemas.openxmlformats.org/officeDocument/2006/relationships/hyperlink" Target="http://ivo.garant.ru/document/redirect/71433926/3021" TargetMode="External"/><Relationship Id="rId139" Type="http://schemas.openxmlformats.org/officeDocument/2006/relationships/hyperlink" Target="http://ivo.garant.ru/document/redirect/70885220/4022" TargetMode="External"/><Relationship Id="rId8" Type="http://schemas.openxmlformats.org/officeDocument/2006/relationships/hyperlink" Target="http://ivo.garant.ru/document/redirect/71975406/0" TargetMode="External"/><Relationship Id="rId51" Type="http://schemas.openxmlformats.org/officeDocument/2006/relationships/hyperlink" Target="http://ivo.garant.ru/document/redirect/70186842/22" TargetMode="External"/><Relationship Id="rId72" Type="http://schemas.openxmlformats.org/officeDocument/2006/relationships/hyperlink" Target="http://ivo.garant.ru/document/redirect/400157200/34" TargetMode="External"/><Relationship Id="rId80" Type="http://schemas.openxmlformats.org/officeDocument/2006/relationships/hyperlink" Target="http://ivo.garant.ru/document/redirect/70186842/2402" TargetMode="External"/><Relationship Id="rId85" Type="http://schemas.openxmlformats.org/officeDocument/2006/relationships/hyperlink" Target="http://ivo.garant.ru/document/redirect/70186842/2403" TargetMode="External"/><Relationship Id="rId93" Type="http://schemas.openxmlformats.org/officeDocument/2006/relationships/hyperlink" Target="http://ivo.garant.ru/document/redirect/57746679/9" TargetMode="External"/><Relationship Id="rId98" Type="http://schemas.openxmlformats.org/officeDocument/2006/relationships/hyperlink" Target="http://ivo.garant.ru/document/redirect/77672807/1005" TargetMode="External"/><Relationship Id="rId121" Type="http://schemas.openxmlformats.org/officeDocument/2006/relationships/hyperlink" Target="http://ivo.garant.ru/document/redirect/400157200/62" TargetMode="External"/><Relationship Id="rId14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://ivo.garant.ru/document/redirect/71692230/41" TargetMode="External"/><Relationship Id="rId17" Type="http://schemas.openxmlformats.org/officeDocument/2006/relationships/hyperlink" Target="http://ivo.garant.ru/document/redirect/57406916/206" TargetMode="External"/><Relationship Id="rId25" Type="http://schemas.openxmlformats.org/officeDocument/2006/relationships/hyperlink" Target="http://ivo.garant.ru/document/redirect/12125267/201" TargetMode="External"/><Relationship Id="rId33" Type="http://schemas.openxmlformats.org/officeDocument/2006/relationships/hyperlink" Target="http://ivo.garant.ru/document/redirect/77691336/50402" TargetMode="External"/><Relationship Id="rId38" Type="http://schemas.openxmlformats.org/officeDocument/2006/relationships/hyperlink" Target="http://ivo.garant.ru/document/redirect/58043831/50404" TargetMode="External"/><Relationship Id="rId46" Type="http://schemas.openxmlformats.org/officeDocument/2006/relationships/hyperlink" Target="http://ivo.garant.ru/document/redirect/77691336/505" TargetMode="External"/><Relationship Id="rId59" Type="http://schemas.openxmlformats.org/officeDocument/2006/relationships/hyperlink" Target="http://ivo.garant.ru/document/redirect/400157200/23" TargetMode="External"/><Relationship Id="rId67" Type="http://schemas.openxmlformats.org/officeDocument/2006/relationships/hyperlink" Target="http://ivo.garant.ru/document/redirect/400157200/33" TargetMode="External"/><Relationship Id="rId103" Type="http://schemas.openxmlformats.org/officeDocument/2006/relationships/hyperlink" Target="http://ivo.garant.ru/document/redirect/400158584/2" TargetMode="External"/><Relationship Id="rId108" Type="http://schemas.openxmlformats.org/officeDocument/2006/relationships/hyperlink" Target="http://ivo.garant.ru/document/redirect/401559954/1000" TargetMode="External"/><Relationship Id="rId116" Type="http://schemas.openxmlformats.org/officeDocument/2006/relationships/hyperlink" Target="http://ivo.garant.ru/document/redirect/70186842/2701" TargetMode="External"/><Relationship Id="rId124" Type="http://schemas.openxmlformats.org/officeDocument/2006/relationships/hyperlink" Target="http://ivo.garant.ru/document/redirect/12125267/0" TargetMode="External"/><Relationship Id="rId129" Type="http://schemas.openxmlformats.org/officeDocument/2006/relationships/hyperlink" Target="http://ivo.garant.ru/document/redirect/400157200/63" TargetMode="External"/><Relationship Id="rId137" Type="http://schemas.openxmlformats.org/officeDocument/2006/relationships/hyperlink" Target="http://ivo.garant.ru/document/redirect/57414121/1704" TargetMode="External"/><Relationship Id="rId20" Type="http://schemas.openxmlformats.org/officeDocument/2006/relationships/hyperlink" Target="http://ivo.garant.ru/document/redirect/12155661/0" TargetMode="External"/><Relationship Id="rId41" Type="http://schemas.openxmlformats.org/officeDocument/2006/relationships/hyperlink" Target="http://ivo.garant.ru/document/redirect/71692230/42" TargetMode="External"/><Relationship Id="rId54" Type="http://schemas.openxmlformats.org/officeDocument/2006/relationships/hyperlink" Target="http://ivo.garant.ru/document/redirect/57747847/60402" TargetMode="External"/><Relationship Id="rId62" Type="http://schemas.openxmlformats.org/officeDocument/2006/relationships/hyperlink" Target="http://ivo.garant.ru/document/redirect/77691336/701" TargetMode="External"/><Relationship Id="rId70" Type="http://schemas.openxmlformats.org/officeDocument/2006/relationships/hyperlink" Target="http://ivo.garant.ru/document/redirect/12125267/20202" TargetMode="External"/><Relationship Id="rId75" Type="http://schemas.openxmlformats.org/officeDocument/2006/relationships/hyperlink" Target="http://ivo.garant.ru/document/redirect/400158584/1" TargetMode="External"/><Relationship Id="rId83" Type="http://schemas.openxmlformats.org/officeDocument/2006/relationships/hyperlink" Target="http://ivo.garant.ru/document/redirect/400157200/41" TargetMode="External"/><Relationship Id="rId88" Type="http://schemas.openxmlformats.org/officeDocument/2006/relationships/hyperlink" Target="http://ivo.garant.ru/document/redirect/70186842/2404" TargetMode="External"/><Relationship Id="rId91" Type="http://schemas.openxmlformats.org/officeDocument/2006/relationships/hyperlink" Target="http://ivo.garant.ru/document/redirect/400157200/42" TargetMode="External"/><Relationship Id="rId96" Type="http://schemas.openxmlformats.org/officeDocument/2006/relationships/hyperlink" Target="http://ivo.garant.ru/document/redirect/400157200/5" TargetMode="External"/><Relationship Id="rId111" Type="http://schemas.openxmlformats.org/officeDocument/2006/relationships/hyperlink" Target="http://ivo.garant.ru/document/redirect/400158584/2" TargetMode="External"/><Relationship Id="rId132" Type="http://schemas.openxmlformats.org/officeDocument/2006/relationships/hyperlink" Target="http://ivo.garant.ru/document/redirect/77691336/140203" TargetMode="External"/><Relationship Id="rId14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ivo.garant.ru/document/redirect/57406916/204" TargetMode="External"/><Relationship Id="rId23" Type="http://schemas.openxmlformats.org/officeDocument/2006/relationships/hyperlink" Target="http://ivo.garant.ru/document/redirect/12125267/538" TargetMode="External"/><Relationship Id="rId28" Type="http://schemas.openxmlformats.org/officeDocument/2006/relationships/hyperlink" Target="http://ivo.garant.ru/document/redirect/400157200/11" TargetMode="External"/><Relationship Id="rId36" Type="http://schemas.openxmlformats.org/officeDocument/2006/relationships/hyperlink" Target="http://ivo.garant.ru/document/redirect/70180136/11" TargetMode="External"/><Relationship Id="rId49" Type="http://schemas.openxmlformats.org/officeDocument/2006/relationships/hyperlink" Target="http://ivo.garant.ru/document/redirect/57414121/60301" TargetMode="External"/><Relationship Id="rId57" Type="http://schemas.openxmlformats.org/officeDocument/2006/relationships/hyperlink" Target="http://ivo.garant.ru/document/redirect/77691336/605" TargetMode="External"/><Relationship Id="rId106" Type="http://schemas.openxmlformats.org/officeDocument/2006/relationships/hyperlink" Target="http://ivo.garant.ru/document/redirect/400158584/2" TargetMode="External"/><Relationship Id="rId114" Type="http://schemas.openxmlformats.org/officeDocument/2006/relationships/hyperlink" Target="http://ivo.garant.ru/document/redirect/71975406/10" TargetMode="External"/><Relationship Id="rId119" Type="http://schemas.openxmlformats.org/officeDocument/2006/relationships/hyperlink" Target="http://ivo.garant.ru/document/redirect/5761782/120107" TargetMode="External"/><Relationship Id="rId127" Type="http://schemas.openxmlformats.org/officeDocument/2006/relationships/hyperlink" Target="http://ivo.garant.ru/document/redirect/400157200/63" TargetMode="External"/><Relationship Id="rId10" Type="http://schemas.openxmlformats.org/officeDocument/2006/relationships/hyperlink" Target="http://ivo.garant.ru/document/redirect/10103000/0" TargetMode="External"/><Relationship Id="rId31" Type="http://schemas.openxmlformats.org/officeDocument/2006/relationships/hyperlink" Target="http://ivo.garant.ru/document/redirect/70186842/2102" TargetMode="External"/><Relationship Id="rId44" Type="http://schemas.openxmlformats.org/officeDocument/2006/relationships/hyperlink" Target="http://ivo.garant.ru/document/redirect/72073614/1" TargetMode="External"/><Relationship Id="rId52" Type="http://schemas.openxmlformats.org/officeDocument/2006/relationships/hyperlink" Target="http://ivo.garant.ru/document/redirect/71449396/4" TargetMode="External"/><Relationship Id="rId60" Type="http://schemas.openxmlformats.org/officeDocument/2006/relationships/hyperlink" Target="http://ivo.garant.ru/document/redirect/400157200/23" TargetMode="External"/><Relationship Id="rId65" Type="http://schemas.openxmlformats.org/officeDocument/2006/relationships/hyperlink" Target="http://ivo.garant.ru/document/redirect/400157200/32" TargetMode="External"/><Relationship Id="rId73" Type="http://schemas.openxmlformats.org/officeDocument/2006/relationships/hyperlink" Target="http://ivo.garant.ru/document/redirect/77691336/70306" TargetMode="External"/><Relationship Id="rId78" Type="http://schemas.openxmlformats.org/officeDocument/2006/relationships/hyperlink" Target="http://ivo.garant.ru/document/redirect/70186842/2401" TargetMode="External"/><Relationship Id="rId81" Type="http://schemas.openxmlformats.org/officeDocument/2006/relationships/hyperlink" Target="http://ivo.garant.ru/document/redirect/70186842/34" TargetMode="External"/><Relationship Id="rId86" Type="http://schemas.openxmlformats.org/officeDocument/2006/relationships/hyperlink" Target="http://ivo.garant.ru/document/redirect/70186842/2404" TargetMode="External"/><Relationship Id="rId94" Type="http://schemas.openxmlformats.org/officeDocument/2006/relationships/hyperlink" Target="http://ivo.garant.ru/document/redirect/70186842/26" TargetMode="External"/><Relationship Id="rId99" Type="http://schemas.openxmlformats.org/officeDocument/2006/relationships/hyperlink" Target="http://ivo.garant.ru/document/redirect/400158584/2" TargetMode="External"/><Relationship Id="rId101" Type="http://schemas.openxmlformats.org/officeDocument/2006/relationships/hyperlink" Target="http://ivo.garant.ru/document/redirect/400158584/2" TargetMode="External"/><Relationship Id="rId122" Type="http://schemas.openxmlformats.org/officeDocument/2006/relationships/hyperlink" Target="http://ivo.garant.ru/document/redirect/400157200/62" TargetMode="External"/><Relationship Id="rId130" Type="http://schemas.openxmlformats.org/officeDocument/2006/relationships/hyperlink" Target="http://ivo.garant.ru/document/redirect/400157200/63" TargetMode="External"/><Relationship Id="rId135" Type="http://schemas.openxmlformats.org/officeDocument/2006/relationships/hyperlink" Target="http://ivo.garant.ru/document/redirect/57414121/1702" TargetMode="External"/><Relationship Id="rId14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/redirect/10103000/31" TargetMode="External"/><Relationship Id="rId13" Type="http://schemas.openxmlformats.org/officeDocument/2006/relationships/hyperlink" Target="http://ivo.garant.ru/document/redirect/57426748/201" TargetMode="External"/><Relationship Id="rId18" Type="http://schemas.openxmlformats.org/officeDocument/2006/relationships/hyperlink" Target="http://ivo.garant.ru/document/redirect/55170075/12" TargetMode="External"/><Relationship Id="rId39" Type="http://schemas.openxmlformats.org/officeDocument/2006/relationships/hyperlink" Target="http://ivo.garant.ru/document/redirect/72271962/11" TargetMode="External"/><Relationship Id="rId109" Type="http://schemas.openxmlformats.org/officeDocument/2006/relationships/hyperlink" Target="http://ivo.garant.ru/document/redirect/401559954/2" TargetMode="External"/><Relationship Id="rId34" Type="http://schemas.openxmlformats.org/officeDocument/2006/relationships/hyperlink" Target="http://ivo.garant.ru/document/redirect/400157200/122" TargetMode="External"/><Relationship Id="rId50" Type="http://schemas.openxmlformats.org/officeDocument/2006/relationships/hyperlink" Target="http://ivo.garant.ru/document/redirect/55170075/20" TargetMode="External"/><Relationship Id="rId55" Type="http://schemas.openxmlformats.org/officeDocument/2006/relationships/hyperlink" Target="http://ivo.garant.ru/document/redirect/400157200/21" TargetMode="External"/><Relationship Id="rId76" Type="http://schemas.openxmlformats.org/officeDocument/2006/relationships/hyperlink" Target="http://ivo.garant.ru/document/redirect/70186842/2401" TargetMode="External"/><Relationship Id="rId97" Type="http://schemas.openxmlformats.org/officeDocument/2006/relationships/hyperlink" Target="http://ivo.garant.ru/document/redirect/72073614/2" TargetMode="External"/><Relationship Id="rId104" Type="http://schemas.openxmlformats.org/officeDocument/2006/relationships/hyperlink" Target="http://ivo.garant.ru/document/redirect/400158584/2" TargetMode="External"/><Relationship Id="rId120" Type="http://schemas.openxmlformats.org/officeDocument/2006/relationships/hyperlink" Target="http://ivo.garant.ru/document/redirect/10105588/200" TargetMode="External"/><Relationship Id="rId125" Type="http://schemas.openxmlformats.org/officeDocument/2006/relationships/hyperlink" Target="http://ivo.garant.ru/document/redirect/10108000/0" TargetMode="External"/><Relationship Id="rId141" Type="http://schemas.openxmlformats.org/officeDocument/2006/relationships/footer" Target="footer1.xml"/><Relationship Id="rId7" Type="http://schemas.openxmlformats.org/officeDocument/2006/relationships/hyperlink" Target="http://ivo.garant.ru/document/redirect/12135831/0" TargetMode="External"/><Relationship Id="rId71" Type="http://schemas.openxmlformats.org/officeDocument/2006/relationships/hyperlink" Target="http://ivo.garant.ru/document/redirect/70180136/11" TargetMode="External"/><Relationship Id="rId92" Type="http://schemas.openxmlformats.org/officeDocument/2006/relationships/hyperlink" Target="http://ivo.garant.ru/document/redirect/70754284/0" TargetMode="External"/><Relationship Id="rId2" Type="http://schemas.openxmlformats.org/officeDocument/2006/relationships/styles" Target="styles.xml"/><Relationship Id="rId29" Type="http://schemas.openxmlformats.org/officeDocument/2006/relationships/hyperlink" Target="http://ivo.garant.ru/document/redirect/77691336/50302" TargetMode="External"/><Relationship Id="rId24" Type="http://schemas.openxmlformats.org/officeDocument/2006/relationships/hyperlink" Target="http://ivo.garant.ru/document/redirect/12125267/193" TargetMode="External"/><Relationship Id="rId40" Type="http://schemas.openxmlformats.org/officeDocument/2006/relationships/hyperlink" Target="http://ivo.garant.ru/document/redirect/70186842/2002212" TargetMode="External"/><Relationship Id="rId45" Type="http://schemas.openxmlformats.org/officeDocument/2006/relationships/hyperlink" Target="http://ivo.garant.ru/document/redirect/400157200/13" TargetMode="External"/><Relationship Id="rId66" Type="http://schemas.openxmlformats.org/officeDocument/2006/relationships/hyperlink" Target="http://ivo.garant.ru/document/redirect/77691336/711" TargetMode="External"/><Relationship Id="rId87" Type="http://schemas.openxmlformats.org/officeDocument/2006/relationships/hyperlink" Target="http://ivo.garant.ru/document/redirect/70186842/34" TargetMode="External"/><Relationship Id="rId110" Type="http://schemas.openxmlformats.org/officeDocument/2006/relationships/hyperlink" Target="http://ivo.garant.ru/document/redirect/400158584/2" TargetMode="External"/><Relationship Id="rId115" Type="http://schemas.openxmlformats.org/officeDocument/2006/relationships/hyperlink" Target="http://ivo.garant.ru/document/redirect/71975406/18" TargetMode="External"/><Relationship Id="rId131" Type="http://schemas.openxmlformats.org/officeDocument/2006/relationships/hyperlink" Target="http://ivo.garant.ru/document/redirect/400157200/7" TargetMode="External"/><Relationship Id="rId136" Type="http://schemas.openxmlformats.org/officeDocument/2006/relationships/hyperlink" Target="http://ivo.garant.ru/document/redirect/71433926/3022" TargetMode="External"/><Relationship Id="rId61" Type="http://schemas.openxmlformats.org/officeDocument/2006/relationships/hyperlink" Target="http://ivo.garant.ru/document/redirect/400157200/31" TargetMode="External"/><Relationship Id="rId82" Type="http://schemas.openxmlformats.org/officeDocument/2006/relationships/hyperlink" Target="http://ivo.garant.ru/document/redirect/70186842/2402" TargetMode="External"/><Relationship Id="rId19" Type="http://schemas.openxmlformats.org/officeDocument/2006/relationships/hyperlink" Target="http://ivo.garant.ru/document/redirect/5758679/208" TargetMode="External"/><Relationship Id="rId14" Type="http://schemas.openxmlformats.org/officeDocument/2006/relationships/hyperlink" Target="http://ivo.garant.ru/document/redirect/71345340/11" TargetMode="External"/><Relationship Id="rId30" Type="http://schemas.openxmlformats.org/officeDocument/2006/relationships/hyperlink" Target="http://ivo.garant.ru/document/redirect/4174553/30" TargetMode="External"/><Relationship Id="rId35" Type="http://schemas.openxmlformats.org/officeDocument/2006/relationships/hyperlink" Target="http://ivo.garant.ru/document/redirect/12125267/20202" TargetMode="External"/><Relationship Id="rId56" Type="http://schemas.openxmlformats.org/officeDocument/2006/relationships/hyperlink" Target="http://ivo.garant.ru/document/redirect/400157200/22" TargetMode="External"/><Relationship Id="rId77" Type="http://schemas.openxmlformats.org/officeDocument/2006/relationships/hyperlink" Target="http://ivo.garant.ru/document/redirect/70186842/34" TargetMode="External"/><Relationship Id="rId100" Type="http://schemas.openxmlformats.org/officeDocument/2006/relationships/hyperlink" Target="http://ivo.garant.ru/document/redirect/400158584/2" TargetMode="External"/><Relationship Id="rId105" Type="http://schemas.openxmlformats.org/officeDocument/2006/relationships/hyperlink" Target="http://ivo.garant.ru/document/redirect/400158584/2" TargetMode="External"/><Relationship Id="rId126" Type="http://schemas.openxmlformats.org/officeDocument/2006/relationships/hyperlink" Target="http://ivo.garant.ru/document/redirect/70186842/27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11951</Words>
  <Characters>68122</Characters>
  <Application>Microsoft Office Word</Application>
  <DocSecurity>0</DocSecurity>
  <Lines>567</Lines>
  <Paragraphs>159</Paragraphs>
  <ScaleCrop>false</ScaleCrop>
  <Company>НПП "Гарант-Сервис"</Company>
  <LinksUpToDate>false</LinksUpToDate>
  <CharactersWithSpaces>79914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Mono_ZD</cp:lastModifiedBy>
  <cp:revision>2</cp:revision>
  <dcterms:created xsi:type="dcterms:W3CDTF">2021-12-15T07:18:00Z</dcterms:created>
  <dcterms:modified xsi:type="dcterms:W3CDTF">2021-12-15T07:18:00Z</dcterms:modified>
</cp:coreProperties>
</file>